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D" w:rsidRPr="0071791B" w:rsidRDefault="00F2669D" w:rsidP="00432C65">
      <w:pPr>
        <w:pStyle w:val="Tekstpodstawowy"/>
        <w:spacing w:line="328" w:lineRule="auto"/>
        <w:ind w:firstLine="1817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spacing w:line="328" w:lineRule="auto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 xml:space="preserve">UMOWA NR </w:t>
      </w:r>
      <w:r w:rsidR="0071791B" w:rsidRPr="0071791B">
        <w:rPr>
          <w:rFonts w:ascii="Calibri Light" w:hAnsi="Calibri Light"/>
          <w:lang w:val="pl-PL"/>
        </w:rPr>
        <w:t xml:space="preserve"> </w:t>
      </w:r>
      <w:r w:rsidR="0071791B">
        <w:rPr>
          <w:rFonts w:ascii="Calibri Light" w:hAnsi="Calibri Light"/>
          <w:lang w:val="pl-PL"/>
        </w:rPr>
        <w:t xml:space="preserve">... </w:t>
      </w:r>
      <w:r w:rsidRPr="0071791B">
        <w:rPr>
          <w:rFonts w:ascii="Calibri Light" w:hAnsi="Calibri Light"/>
          <w:lang w:val="pl-PL"/>
        </w:rPr>
        <w:t>/201</w:t>
      </w:r>
      <w:r w:rsidR="0071791B">
        <w:rPr>
          <w:rFonts w:ascii="Calibri Light" w:hAnsi="Calibri Light"/>
          <w:lang w:val="pl-PL"/>
        </w:rPr>
        <w:t>9</w:t>
      </w:r>
    </w:p>
    <w:p w:rsidR="00BE3FCD" w:rsidRPr="0071791B" w:rsidRDefault="00151C7E" w:rsidP="00432C65">
      <w:pPr>
        <w:pStyle w:val="Tekstpodstawowy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zawarta w dniu ……………….201</w:t>
      </w:r>
      <w:r w:rsidR="0071791B">
        <w:rPr>
          <w:rFonts w:ascii="Calibri Light" w:hAnsi="Calibri Light"/>
          <w:lang w:val="pl-PL"/>
        </w:rPr>
        <w:t>9</w:t>
      </w:r>
      <w:r w:rsidRPr="0071791B">
        <w:rPr>
          <w:rFonts w:ascii="Calibri Light" w:hAnsi="Calibri Light"/>
          <w:lang w:val="pl-PL"/>
        </w:rPr>
        <w:t xml:space="preserve"> r. w </w:t>
      </w:r>
      <w:r w:rsidR="00B81C98">
        <w:rPr>
          <w:rFonts w:ascii="Calibri Light" w:hAnsi="Calibri Light"/>
          <w:lang w:val="pl-PL"/>
        </w:rPr>
        <w:t xml:space="preserve">Świeciu </w:t>
      </w:r>
      <w:r w:rsidRPr="0071791B">
        <w:rPr>
          <w:rFonts w:ascii="Calibri Light" w:hAnsi="Calibri Light"/>
          <w:lang w:val="pl-PL"/>
        </w:rPr>
        <w:t>pomiędzy:</w:t>
      </w:r>
    </w:p>
    <w:p w:rsidR="0009654A" w:rsidRPr="00762CEB" w:rsidRDefault="0009654A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Województwem Kujawsko-Pomorskim, Plac Teatralny 2, 87-100 Toruń, NIP: 9561969536</w:t>
      </w:r>
    </w:p>
    <w:p w:rsidR="0009654A" w:rsidRPr="00762CEB" w:rsidRDefault="0009654A" w:rsidP="0009654A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Reprezentowany przez Jarosława Pająkowskiego dyrektora</w:t>
      </w:r>
    </w:p>
    <w:p w:rsidR="00B81C98" w:rsidRPr="00762CEB" w:rsidRDefault="0009654A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Zespo</w:t>
      </w:r>
      <w:r w:rsidR="00B81C98" w:rsidRPr="00762CEB">
        <w:rPr>
          <w:rFonts w:ascii="Calibri Light" w:hAnsi="Calibri Light"/>
          <w:lang w:val="pl-PL"/>
        </w:rPr>
        <w:t>ł</w:t>
      </w:r>
      <w:r w:rsidRPr="00762CEB">
        <w:rPr>
          <w:rFonts w:ascii="Calibri Light" w:hAnsi="Calibri Light"/>
          <w:lang w:val="pl-PL"/>
        </w:rPr>
        <w:t>u</w:t>
      </w:r>
      <w:r w:rsidR="00B81C98" w:rsidRPr="00762CEB">
        <w:rPr>
          <w:rFonts w:ascii="Calibri Light" w:hAnsi="Calibri Light"/>
          <w:lang w:val="pl-PL"/>
        </w:rPr>
        <w:t xml:space="preserve"> Parków Krajobrazowych </w:t>
      </w:r>
      <w:r w:rsidR="00034EC6" w:rsidRPr="00762CEB">
        <w:rPr>
          <w:rFonts w:ascii="Calibri Light" w:hAnsi="Calibri Light"/>
          <w:lang w:val="pl-PL"/>
        </w:rPr>
        <w:t>nad Dolną Wisłą</w:t>
      </w:r>
    </w:p>
    <w:p w:rsidR="00B81C98" w:rsidRPr="00762CEB" w:rsidRDefault="00B81C98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86-100 Świecie; ul. Sądowa 5</w:t>
      </w:r>
    </w:p>
    <w:p w:rsidR="00B81C98" w:rsidRPr="00762CEB" w:rsidRDefault="00B81C98" w:rsidP="00B81C98">
      <w:pPr>
        <w:pStyle w:val="Tekstpodstawowy"/>
        <w:jc w:val="both"/>
        <w:rPr>
          <w:rFonts w:ascii="Calibri Light" w:hAnsi="Calibri Light"/>
        </w:rPr>
      </w:pPr>
      <w:r w:rsidRPr="00762CEB">
        <w:rPr>
          <w:rFonts w:ascii="Calibri Light" w:hAnsi="Calibri Light"/>
          <w:lang w:val="pl-PL"/>
        </w:rPr>
        <w:t xml:space="preserve">NIP  559 113 08 65; Tel. </w:t>
      </w:r>
      <w:r w:rsidRPr="00762CEB">
        <w:rPr>
          <w:rFonts w:ascii="Calibri Light" w:hAnsi="Calibri Light"/>
        </w:rPr>
        <w:t>(52) 33 15 000</w:t>
      </w:r>
    </w:p>
    <w:p w:rsidR="00B81C98" w:rsidRPr="00762CEB" w:rsidRDefault="00B81C98" w:rsidP="00B81C98">
      <w:pPr>
        <w:pStyle w:val="Tekstpodstawowy"/>
        <w:jc w:val="both"/>
        <w:rPr>
          <w:rFonts w:ascii="Calibri Light" w:hAnsi="Calibri Light"/>
        </w:rPr>
      </w:pPr>
      <w:r w:rsidRPr="00762CEB">
        <w:rPr>
          <w:rFonts w:ascii="Calibri Light" w:hAnsi="Calibri Light"/>
        </w:rPr>
        <w:t>E-mail dolwislapark@poczta.wp.pl</w:t>
      </w:r>
    </w:p>
    <w:p w:rsidR="00936C84" w:rsidRPr="00762CEB" w:rsidRDefault="00936C84" w:rsidP="00B81C98">
      <w:pPr>
        <w:pStyle w:val="Tekstpodstawowy"/>
        <w:jc w:val="both"/>
        <w:rPr>
          <w:rFonts w:ascii="Calibri Light" w:hAnsi="Calibri Light"/>
        </w:rPr>
      </w:pPr>
    </w:p>
    <w:p w:rsidR="00BE3FCD" w:rsidRPr="00762CEB" w:rsidRDefault="00151C7E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zwanym w treści umowy „Zamawiającym” a:</w:t>
      </w:r>
    </w:p>
    <w:p w:rsidR="00BE3FCD" w:rsidRPr="00762CEB" w:rsidRDefault="00151C7E" w:rsidP="00432C65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………………………………………………, zwanym w treści umowy „Wykonawcą”</w:t>
      </w:r>
    </w:p>
    <w:p w:rsidR="00BE3FCD" w:rsidRPr="00762CE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62CEB" w:rsidRDefault="001F0876" w:rsidP="00B81C98">
      <w:pPr>
        <w:pStyle w:val="Tekstpodstawowy"/>
        <w:jc w:val="both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 xml:space="preserve">W </w:t>
      </w:r>
      <w:r w:rsidR="00151C7E" w:rsidRPr="00762CEB">
        <w:rPr>
          <w:rFonts w:ascii="Calibri Light" w:hAnsi="Calibri Light"/>
          <w:lang w:val="pl-PL"/>
        </w:rPr>
        <w:t xml:space="preserve">wyniku rozstrzygnięcia postępowania </w:t>
      </w:r>
      <w:r w:rsidR="00B81C98" w:rsidRPr="00762CEB">
        <w:rPr>
          <w:rFonts w:ascii="Calibri Light" w:hAnsi="Calibri Light"/>
          <w:lang w:val="pl-PL"/>
        </w:rPr>
        <w:t>w bazie konkurencyjności</w:t>
      </w:r>
      <w:r w:rsidR="0071791B" w:rsidRPr="00762CEB">
        <w:rPr>
          <w:rFonts w:ascii="Calibri Light" w:hAnsi="Calibri Light"/>
          <w:lang w:val="pl-PL"/>
        </w:rPr>
        <w:t xml:space="preserve">, dotyczącego zadania </w:t>
      </w:r>
      <w:r w:rsidR="00151C7E" w:rsidRPr="00762CEB">
        <w:rPr>
          <w:rFonts w:ascii="Calibri Light" w:hAnsi="Calibri Light"/>
          <w:lang w:val="pl-PL"/>
        </w:rPr>
        <w:t>pt. „</w:t>
      </w:r>
      <w:r w:rsidR="00762CEB" w:rsidRPr="00762CEB">
        <w:rPr>
          <w:rFonts w:ascii="Calibri Light" w:hAnsi="Calibri Light"/>
          <w:lang w:val="pl-PL"/>
        </w:rPr>
        <w:t>Dostawy 2 atlasów dawnych odmian drzew owocowych</w:t>
      </w:r>
      <w:r w:rsidR="00B81C98" w:rsidRPr="00762CEB">
        <w:rPr>
          <w:rFonts w:ascii="Calibri Light" w:hAnsi="Calibri Light"/>
          <w:lang w:val="pl-PL"/>
        </w:rPr>
        <w:t>”</w:t>
      </w:r>
      <w:r w:rsidR="00151C7E" w:rsidRPr="00762CEB">
        <w:rPr>
          <w:rFonts w:ascii="Calibri Light" w:hAnsi="Calibri Light"/>
          <w:lang w:val="pl-PL"/>
        </w:rPr>
        <w:t xml:space="preserve">, wchodzącego w zakres projektu </w:t>
      </w:r>
      <w:r w:rsidR="00B81C98" w:rsidRPr="00762CEB">
        <w:rPr>
          <w:rFonts w:ascii="Calibri Light" w:hAnsi="Calibri Light"/>
          <w:lang w:val="pl-PL"/>
        </w:rPr>
        <w:t xml:space="preserve">RPKP.04.05.00-04-0007/18 </w:t>
      </w:r>
      <w:r w:rsidR="0071791B" w:rsidRPr="00762CEB">
        <w:rPr>
          <w:rFonts w:ascii="Calibri Light" w:hAnsi="Calibri Light"/>
          <w:lang w:val="pl-PL"/>
        </w:rPr>
        <w:t>pn. "</w:t>
      </w:r>
      <w:r w:rsidR="00B81C98" w:rsidRPr="00762CEB">
        <w:rPr>
          <w:rFonts w:ascii="Calibri Light" w:hAnsi="Calibri Light"/>
          <w:lang w:val="pl-PL"/>
        </w:rPr>
        <w:t xml:space="preserve"> Modernizacja zagrody wiejskiej w Dusocinie na potrzeby ośrodka edukacji ekologicznej na terenie Parku Krajobrazowego „Góry Łosiowe” wraz z czynną ochroną przyrody na obszarze Natura 2000</w:t>
      </w:r>
      <w:r w:rsidR="0071791B" w:rsidRPr="00762CEB">
        <w:rPr>
          <w:rFonts w:ascii="Calibri Light" w:hAnsi="Calibri Light"/>
          <w:lang w:val="pl-PL"/>
        </w:rPr>
        <w:t xml:space="preserve">" współfinansowanego przez Unię Europejską w ramach </w:t>
      </w:r>
      <w:r w:rsidR="00B81C98" w:rsidRPr="00762CEB">
        <w:rPr>
          <w:rFonts w:ascii="Calibri Light" w:hAnsi="Calibri Light"/>
          <w:lang w:val="pl-PL"/>
        </w:rPr>
        <w:t>RPO WKP 2014- 2020</w:t>
      </w:r>
      <w:r w:rsidR="00151C7E" w:rsidRPr="00762CEB">
        <w:rPr>
          <w:rFonts w:ascii="Calibri Light" w:hAnsi="Calibri Light"/>
          <w:lang w:val="pl-PL"/>
        </w:rPr>
        <w:t>, została zawarta umowa następującej</w:t>
      </w:r>
      <w:r w:rsidR="00432C65" w:rsidRPr="00762CEB">
        <w:rPr>
          <w:rFonts w:ascii="Calibri Light" w:hAnsi="Calibri Light"/>
          <w:lang w:val="pl-PL"/>
        </w:rPr>
        <w:t xml:space="preserve"> </w:t>
      </w:r>
      <w:r w:rsidR="00151C7E" w:rsidRPr="00762CEB">
        <w:rPr>
          <w:rFonts w:ascii="Calibri Light" w:hAnsi="Calibri Light"/>
          <w:lang w:val="pl-PL"/>
        </w:rPr>
        <w:t>treści:</w:t>
      </w:r>
    </w:p>
    <w:p w:rsidR="00432C65" w:rsidRPr="00762CE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821AC2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62CEB">
        <w:rPr>
          <w:rFonts w:ascii="Calibri Light" w:hAnsi="Calibri Light"/>
          <w:lang w:val="pl-PL"/>
        </w:rPr>
        <w:t>§</w:t>
      </w:r>
      <w:r w:rsidRPr="00821AC2">
        <w:rPr>
          <w:rFonts w:ascii="Calibri Light" w:hAnsi="Calibri Light"/>
          <w:lang w:val="pl-PL"/>
        </w:rPr>
        <w:t xml:space="preserve"> 1</w:t>
      </w:r>
    </w:p>
    <w:p w:rsidR="00BE3FCD" w:rsidRPr="00821AC2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821AC2">
        <w:rPr>
          <w:rFonts w:ascii="Calibri Light" w:hAnsi="Calibri Light"/>
          <w:lang w:val="pl-PL"/>
        </w:rPr>
        <w:t>Przedmiot umowy</w:t>
      </w:r>
    </w:p>
    <w:p w:rsidR="00432C65" w:rsidRPr="00821AC2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762CEB" w:rsidRPr="00B04C74" w:rsidRDefault="00151C7E" w:rsidP="003F4D19">
      <w:pPr>
        <w:pStyle w:val="Akapitzlist"/>
        <w:numPr>
          <w:ilvl w:val="0"/>
          <w:numId w:val="8"/>
        </w:numPr>
        <w:tabs>
          <w:tab w:val="left" w:pos="547"/>
        </w:tabs>
        <w:ind w:left="284" w:hanging="284"/>
        <w:rPr>
          <w:rFonts w:asciiTheme="minorHAnsi" w:hAnsiTheme="minorHAnsi"/>
          <w:lang w:val="pl-PL"/>
        </w:rPr>
      </w:pPr>
      <w:r w:rsidRPr="00B04C74">
        <w:rPr>
          <w:rFonts w:asciiTheme="minorHAnsi" w:hAnsiTheme="minorHAnsi"/>
          <w:lang w:val="pl-PL"/>
        </w:rPr>
        <w:t>Zamawiający zleca, a Wykonawca przyjmuje do wykonania przedmiot umowy, polegający na</w:t>
      </w:r>
      <w:r w:rsidR="00B04C74" w:rsidRPr="00B04C74">
        <w:rPr>
          <w:rFonts w:asciiTheme="minorHAnsi" w:hAnsiTheme="minorHAnsi"/>
          <w:lang w:val="pl-PL"/>
        </w:rPr>
        <w:t>:</w:t>
      </w:r>
      <w:r w:rsidRPr="00B04C74">
        <w:rPr>
          <w:rFonts w:asciiTheme="minorHAnsi" w:hAnsiTheme="minorHAnsi"/>
          <w:lang w:val="pl-PL"/>
        </w:rPr>
        <w:t xml:space="preserve"> </w:t>
      </w:r>
    </w:p>
    <w:p w:rsidR="00762CEB" w:rsidRPr="00B04C74" w:rsidRDefault="00B04C74" w:rsidP="00B04C74">
      <w:pPr>
        <w:pStyle w:val="Default"/>
        <w:tabs>
          <w:tab w:val="left" w:pos="8079"/>
        </w:tabs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Dostawie</w:t>
      </w:r>
      <w:r w:rsidR="00762CEB" w:rsidRPr="00B04C74">
        <w:rPr>
          <w:rFonts w:asciiTheme="minorHAnsi" w:hAnsiTheme="minorHAnsi"/>
          <w:sz w:val="22"/>
          <w:szCs w:val="22"/>
        </w:rPr>
        <w:t xml:space="preserve"> 2 atlasów dawnych odmian drzew owocowych</w:t>
      </w:r>
      <w:r w:rsidRPr="00B04C74">
        <w:rPr>
          <w:rFonts w:asciiTheme="minorHAnsi" w:hAnsiTheme="minorHAnsi"/>
          <w:sz w:val="22"/>
          <w:szCs w:val="22"/>
        </w:rPr>
        <w:t xml:space="preserve">. </w:t>
      </w:r>
      <w:r w:rsidR="00762CEB" w:rsidRPr="00B04C74">
        <w:rPr>
          <w:rFonts w:asciiTheme="minorHAnsi" w:hAnsiTheme="minorHAnsi"/>
          <w:sz w:val="22"/>
          <w:szCs w:val="22"/>
        </w:rPr>
        <w:t>Tytuły wydawnictw:</w:t>
      </w:r>
    </w:p>
    <w:p w:rsidR="00B04C74" w:rsidRPr="00B04C74" w:rsidRDefault="00B04C74" w:rsidP="00B04C74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 a. „Dawne odmiany drzew owocowych uprawianych w Polsce. Tom I - Pestkowe”. Nakład 300 szt.</w:t>
      </w:r>
    </w:p>
    <w:p w:rsidR="00B04C74" w:rsidRPr="00B04C74" w:rsidRDefault="00B04C74" w:rsidP="00B04C74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b.  „Dawne odmiany drzew owocowych uprawianych w Polsce. Tom II - Grusze” Nakład 300 szt.</w:t>
      </w:r>
    </w:p>
    <w:p w:rsidR="00B81C98" w:rsidRPr="00B04C74" w:rsidRDefault="00151C7E" w:rsidP="00B04C74">
      <w:pPr>
        <w:pStyle w:val="Default"/>
        <w:numPr>
          <w:ilvl w:val="0"/>
          <w:numId w:val="8"/>
        </w:numPr>
        <w:tabs>
          <w:tab w:val="left" w:pos="8079"/>
        </w:tabs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Szczegółowy zakres umowy </w:t>
      </w:r>
    </w:p>
    <w:p w:rsidR="00762CEB" w:rsidRPr="00B04C74" w:rsidRDefault="00762CEB" w:rsidP="00762CEB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-dostarczenie przez Wykonawcę przedmiotu zamówienia na własny koszt i ryzyko  w miejsca wskazane przez Zamawiającego;</w:t>
      </w:r>
    </w:p>
    <w:p w:rsidR="00762CEB" w:rsidRPr="00B04C74" w:rsidRDefault="00762CEB" w:rsidP="00762CEB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-przedmiot zamówienia zostanie przekazany Zamawiającemu na podstawie protokołu dostawy</w:t>
      </w:r>
    </w:p>
    <w:p w:rsidR="00762CEB" w:rsidRPr="00B04C74" w:rsidRDefault="00762CEB" w:rsidP="00762CEB">
      <w:pPr>
        <w:pStyle w:val="Default"/>
        <w:tabs>
          <w:tab w:val="left" w:pos="8079"/>
        </w:tabs>
        <w:ind w:left="546"/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>-protokół dostawy sporządzi Wykonawca i przedstawi go do podpisu Zamawiającemu.</w:t>
      </w:r>
    </w:p>
    <w:p w:rsidR="00762CEB" w:rsidRPr="00B04C74" w:rsidRDefault="00762CEB" w:rsidP="00762CEB">
      <w:pPr>
        <w:pStyle w:val="Default"/>
        <w:tabs>
          <w:tab w:val="left" w:pos="8079"/>
        </w:tabs>
        <w:jc w:val="both"/>
        <w:rPr>
          <w:rFonts w:asciiTheme="minorHAnsi" w:hAnsiTheme="minorHAnsi"/>
          <w:sz w:val="22"/>
          <w:szCs w:val="22"/>
        </w:rPr>
      </w:pPr>
      <w:r w:rsidRPr="00B04C74">
        <w:rPr>
          <w:rFonts w:asciiTheme="minorHAnsi" w:hAnsiTheme="minorHAnsi"/>
          <w:sz w:val="22"/>
          <w:szCs w:val="22"/>
        </w:rPr>
        <w:t xml:space="preserve">3. </w:t>
      </w:r>
      <w:r w:rsidR="00B04C74" w:rsidRPr="00B04C74">
        <w:rPr>
          <w:rFonts w:asciiTheme="minorHAnsi" w:hAnsiTheme="minorHAnsi"/>
          <w:sz w:val="22"/>
          <w:szCs w:val="22"/>
        </w:rPr>
        <w:t>Wymogi merytoryczno</w:t>
      </w:r>
      <w:r w:rsidRPr="00B04C74">
        <w:rPr>
          <w:rFonts w:asciiTheme="minorHAnsi" w:hAnsiTheme="minorHAnsi"/>
          <w:sz w:val="22"/>
          <w:szCs w:val="22"/>
        </w:rPr>
        <w:t xml:space="preserve"> techniczne</w:t>
      </w:r>
      <w:r w:rsidR="00B04C74">
        <w:rPr>
          <w:rFonts w:asciiTheme="minorHAnsi" w:hAnsiTheme="minorHAnsi"/>
          <w:sz w:val="22"/>
          <w:szCs w:val="22"/>
        </w:rPr>
        <w:t xml:space="preserve"> zlecenia</w:t>
      </w:r>
      <w:r w:rsidRPr="00B04C74">
        <w:rPr>
          <w:rFonts w:asciiTheme="minorHAnsi" w:hAnsiTheme="minorHAnsi"/>
          <w:sz w:val="22"/>
          <w:szCs w:val="22"/>
        </w:rPr>
        <w:t xml:space="preserve">: 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 w:rsidRPr="002C3474">
        <w:rPr>
          <w:rFonts w:asciiTheme="minorHAnsi" w:hAnsiTheme="minorHAnsi"/>
          <w:sz w:val="22"/>
          <w:szCs w:val="22"/>
        </w:rPr>
        <w:t>Wydanie atlasu zatytułowanego „Dawne odmiany drzew owocowych uprawianych w Polsce. Tom I - Pestkowe”. Znajdą się w nim: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>opisy pomologiczne oraz ryciny ok. 100 dawnych odmian drzew owocowych (wiśnie, czereśnie, śliwki, morele, brzoskwinie). Opis pomologiczny powinien zawierać synonimy, pochodne odmiany, pokrój drzewa, wygląd owocu i miąższu, porę dojrzewania owocu i informacje o wzmiankach w polskim piśmiennictwie,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 xml:space="preserve">charakterystyka botaniczna ww. gatunków drzew owocowych, ich pochodzenie   oraz historia uprawy, 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>właściwości prozdrowotne i wartość odżywcza owoców pestkowych,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>właściwości drewna starych odmian drzew owocowych (wiśnie, czereśnie, śliwki, morele, brzoskwinie),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>historyczne przepisy na przetwory z dawnych odmian owoców pestkowych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 xml:space="preserve">a także rozdział poświęcony owocom w sztuce lub tradycjom sadowniczym i przetwórczym sadów przydomowych na Pomorzu. </w:t>
      </w:r>
    </w:p>
    <w:p w:rsidR="00B04C74" w:rsidRPr="00B04C74" w:rsidRDefault="00B04C74" w:rsidP="00B04C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</w:t>
      </w:r>
      <w:r w:rsidRPr="00B04C74">
        <w:rPr>
          <w:rFonts w:asciiTheme="minorHAnsi" w:hAnsiTheme="minorHAnsi"/>
          <w:sz w:val="22"/>
          <w:szCs w:val="22"/>
        </w:rPr>
        <w:t>akład: min. 300 szt.</w:t>
      </w:r>
    </w:p>
    <w:p w:rsidR="00B04C74" w:rsidRPr="00680684" w:rsidRDefault="00B04C74" w:rsidP="00B04C74">
      <w:pPr>
        <w:pStyle w:val="Default"/>
        <w:tabs>
          <w:tab w:val="left" w:pos="8079"/>
        </w:tabs>
        <w:jc w:val="both"/>
        <w:rPr>
          <w:b/>
        </w:rPr>
      </w:pP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</w:t>
      </w:r>
      <w:r w:rsidRPr="002C3474">
        <w:rPr>
          <w:rFonts w:asciiTheme="minorHAnsi" w:hAnsiTheme="minorHAnsi"/>
          <w:sz w:val="22"/>
          <w:szCs w:val="22"/>
        </w:rPr>
        <w:t>Wydanie atlasu zatytułowanego „Dawne odmiany drzew owocowych uprawianych w Polsce. Tom II - Grusze” Znajdą się w nim: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</w:t>
      </w:r>
      <w:r w:rsidRPr="002C3474">
        <w:rPr>
          <w:rFonts w:asciiTheme="minorHAnsi" w:hAnsiTheme="minorHAnsi"/>
          <w:sz w:val="22"/>
          <w:szCs w:val="22"/>
        </w:rPr>
        <w:t>opisy pomologiczne oraz ryciny ok. 100 dawnych odmian gruszy. Opis pomologiczny powinien zawierać synonimy, pochodnie odmiany, pokrój drzewa, wygląd owocu i miąższu, porę dojrzewania owocu i informacje o wzmiankach w polskim piśmiennictwie,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 xml:space="preserve">charakterystyka botaniczna gruszy, ich pochodzenie oraz historię uprawy 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 xml:space="preserve">właściwości prozdrowotne i wartość odżywczą gruszek, 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 xml:space="preserve">właściwości drewna gruszy, 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 xml:space="preserve">historyczne przepisy na przetwory z gruszek, </w:t>
      </w:r>
    </w:p>
    <w:p w:rsidR="002C3474" w:rsidRPr="002C3474" w:rsidRDefault="002C3474" w:rsidP="002C3474">
      <w:pPr>
        <w:pStyle w:val="Default"/>
        <w:tabs>
          <w:tab w:val="left" w:pos="8079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C3474">
        <w:rPr>
          <w:rFonts w:asciiTheme="minorHAnsi" w:hAnsiTheme="minorHAnsi"/>
          <w:sz w:val="22"/>
          <w:szCs w:val="22"/>
        </w:rPr>
        <w:t xml:space="preserve">a także rozdział poświęcony owocom w sztuce lub tradycjom sadowniczym i przetwórczym sadów przydomowych na Pomorzu. </w:t>
      </w:r>
    </w:p>
    <w:p w:rsidR="00B04C74" w:rsidRPr="00680684" w:rsidRDefault="00B04C74" w:rsidP="00B04C74">
      <w:pPr>
        <w:pStyle w:val="Default"/>
        <w:tabs>
          <w:tab w:val="left" w:pos="8079"/>
        </w:tabs>
        <w:ind w:left="360"/>
        <w:jc w:val="both"/>
        <w:rPr>
          <w:b/>
        </w:rPr>
      </w:pPr>
      <w:r>
        <w:rPr>
          <w:rFonts w:asciiTheme="minorHAnsi" w:hAnsiTheme="minorHAnsi"/>
          <w:sz w:val="22"/>
          <w:szCs w:val="22"/>
        </w:rPr>
        <w:t>- n</w:t>
      </w:r>
      <w:r w:rsidRPr="00B04C74">
        <w:rPr>
          <w:rFonts w:asciiTheme="minorHAnsi" w:hAnsiTheme="minorHAnsi"/>
          <w:sz w:val="22"/>
          <w:szCs w:val="22"/>
        </w:rPr>
        <w:t>akład: min. 300 szt.</w:t>
      </w:r>
    </w:p>
    <w:p w:rsidR="00B81C98" w:rsidRPr="002252D0" w:rsidRDefault="00B81C98" w:rsidP="00B81C98">
      <w:pPr>
        <w:pStyle w:val="Akapitzlist"/>
        <w:tabs>
          <w:tab w:val="left" w:pos="547"/>
        </w:tabs>
        <w:ind w:left="284" w:firstLine="0"/>
        <w:rPr>
          <w:rFonts w:asciiTheme="minorHAnsi" w:hAnsiTheme="minorHAnsi"/>
          <w:lang w:val="pl-PL"/>
        </w:rPr>
      </w:pPr>
    </w:p>
    <w:p w:rsidR="00BE3FCD" w:rsidRPr="002252D0" w:rsidRDefault="00B04C74" w:rsidP="00B04C74">
      <w:pPr>
        <w:pStyle w:val="Akapitzlist"/>
        <w:tabs>
          <w:tab w:val="left" w:pos="547"/>
        </w:tabs>
        <w:ind w:left="284" w:firstLine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4.</w:t>
      </w:r>
      <w:r w:rsidR="00151C7E" w:rsidRPr="002252D0">
        <w:rPr>
          <w:rFonts w:asciiTheme="minorHAnsi" w:hAnsiTheme="minorHAnsi"/>
          <w:lang w:val="pl-PL"/>
        </w:rPr>
        <w:t>Przedmiot umo</w:t>
      </w:r>
      <w:r w:rsidR="0071791B" w:rsidRPr="002252D0">
        <w:rPr>
          <w:rFonts w:asciiTheme="minorHAnsi" w:hAnsiTheme="minorHAnsi"/>
          <w:lang w:val="pl-PL"/>
        </w:rPr>
        <w:t xml:space="preserve">wy Wykonawca wykona zgodnie ze </w:t>
      </w:r>
      <w:r w:rsidR="00151C7E" w:rsidRPr="002252D0">
        <w:rPr>
          <w:rFonts w:asciiTheme="minorHAnsi" w:hAnsiTheme="minorHAnsi"/>
          <w:lang w:val="pl-PL"/>
        </w:rPr>
        <w:t>złożo</w:t>
      </w:r>
      <w:r w:rsidR="0071791B" w:rsidRPr="002252D0">
        <w:rPr>
          <w:rFonts w:asciiTheme="minorHAnsi" w:hAnsiTheme="minorHAnsi"/>
          <w:lang w:val="pl-PL"/>
        </w:rPr>
        <w:t xml:space="preserve">ną ofertą, </w:t>
      </w:r>
      <w:r w:rsidR="00151C7E" w:rsidRPr="002252D0">
        <w:rPr>
          <w:rFonts w:asciiTheme="minorHAnsi" w:hAnsiTheme="minorHAnsi"/>
          <w:lang w:val="pl-PL"/>
        </w:rPr>
        <w:t xml:space="preserve">treścią Zapytania </w:t>
      </w:r>
      <w:r>
        <w:rPr>
          <w:rFonts w:asciiTheme="minorHAnsi" w:hAnsiTheme="minorHAnsi"/>
          <w:lang w:val="pl-PL"/>
        </w:rPr>
        <w:t xml:space="preserve">(w szczególności jeśli chodzi o parametry techniczne) </w:t>
      </w:r>
      <w:r w:rsidR="00151C7E" w:rsidRPr="002252D0">
        <w:rPr>
          <w:rFonts w:asciiTheme="minorHAnsi" w:hAnsiTheme="minorHAnsi"/>
          <w:lang w:val="pl-PL"/>
        </w:rPr>
        <w:t>a także zgodnie z uzgodnieniami podjętymi z Zamawiającym w trakcie realizacji przedmiotu</w:t>
      </w:r>
      <w:r w:rsidR="00432C65" w:rsidRPr="002252D0">
        <w:rPr>
          <w:rFonts w:asciiTheme="minorHAnsi" w:hAnsiTheme="minorHAnsi"/>
          <w:lang w:val="pl-PL"/>
        </w:rPr>
        <w:t xml:space="preserve"> </w:t>
      </w:r>
      <w:r w:rsidR="00151C7E" w:rsidRPr="002252D0">
        <w:rPr>
          <w:rFonts w:asciiTheme="minorHAnsi" w:hAnsiTheme="minorHAnsi"/>
          <w:lang w:val="pl-PL"/>
        </w:rPr>
        <w:t>umowy.</w:t>
      </w:r>
    </w:p>
    <w:p w:rsidR="0071791B" w:rsidRPr="002252D0" w:rsidRDefault="0071791B" w:rsidP="00432C65">
      <w:pPr>
        <w:pStyle w:val="Tekstpodstawowy"/>
        <w:jc w:val="center"/>
        <w:rPr>
          <w:rFonts w:asciiTheme="minorHAnsi" w:hAnsiTheme="minorHAnsi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2</w:t>
      </w:r>
    </w:p>
    <w:p w:rsidR="00BE3FCD" w:rsidRPr="00B04C74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B04C74">
        <w:rPr>
          <w:rFonts w:ascii="Calibri Light" w:hAnsi="Calibri Light"/>
          <w:lang w:val="pl-PL"/>
        </w:rPr>
        <w:t>Termin realizacji</w:t>
      </w:r>
    </w:p>
    <w:p w:rsidR="00432C65" w:rsidRPr="00B04C74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04C74" w:rsidRPr="00B04C74" w:rsidRDefault="00151C7E" w:rsidP="002252D0">
      <w:pPr>
        <w:pStyle w:val="Akapitzlist"/>
        <w:numPr>
          <w:ilvl w:val="0"/>
          <w:numId w:val="7"/>
        </w:numPr>
        <w:spacing w:line="261" w:lineRule="auto"/>
        <w:ind w:left="284" w:hanging="284"/>
        <w:rPr>
          <w:rFonts w:asciiTheme="minorHAnsi" w:hAnsiTheme="minorHAnsi"/>
          <w:lang w:val="pl-PL"/>
        </w:rPr>
      </w:pPr>
      <w:r w:rsidRPr="00B04C74">
        <w:rPr>
          <w:rFonts w:asciiTheme="minorHAnsi" w:hAnsiTheme="minorHAnsi"/>
          <w:lang w:val="pl-PL"/>
        </w:rPr>
        <w:t xml:space="preserve">Wykonawca przeprowadzi </w:t>
      </w:r>
      <w:r w:rsidR="00B04C74" w:rsidRPr="00B04C74">
        <w:rPr>
          <w:rFonts w:asciiTheme="minorHAnsi" w:hAnsiTheme="minorHAnsi"/>
          <w:lang w:val="pl-PL"/>
        </w:rPr>
        <w:t>zadanie w terminie:</w:t>
      </w:r>
    </w:p>
    <w:p w:rsidR="00B04C74" w:rsidRPr="00B04C74" w:rsidRDefault="00B04C74" w:rsidP="00B04C74">
      <w:pPr>
        <w:pStyle w:val="Akapitzlist"/>
        <w:numPr>
          <w:ilvl w:val="0"/>
          <w:numId w:val="16"/>
        </w:numPr>
        <w:adjustRightInd w:val="0"/>
        <w:rPr>
          <w:rFonts w:asciiTheme="minorHAnsi" w:hAnsiTheme="minorHAnsi" w:cs="Tahoma"/>
          <w:lang w:val="pl-PL"/>
        </w:rPr>
      </w:pPr>
      <w:r w:rsidRPr="00B04C74">
        <w:rPr>
          <w:rFonts w:asciiTheme="minorHAnsi" w:hAnsiTheme="minorHAnsi" w:cs="Tahoma"/>
          <w:lang w:val="pl-PL"/>
        </w:rPr>
        <w:t xml:space="preserve">Dostawa pierwszego wydawnictwa  </w:t>
      </w:r>
      <w:r w:rsidRPr="00B04C74">
        <w:rPr>
          <w:rFonts w:asciiTheme="minorHAnsi" w:hAnsiTheme="minorHAnsi"/>
          <w:lang w:val="pl-PL"/>
        </w:rPr>
        <w:t>„</w:t>
      </w:r>
      <w:r w:rsidRPr="00B04C74">
        <w:rPr>
          <w:rFonts w:asciiTheme="minorHAnsi" w:hAnsiTheme="minorHAnsi" w:cs="Tahoma"/>
          <w:lang w:val="pl-PL"/>
        </w:rPr>
        <w:t xml:space="preserve">Dawne odmiany drzew owocowych uprawianych w Polsce. Tom I - Pestkowe” do 05.12.2019 (150 egzemplarzy do siedziby Zamawiającego w Świeciu a 150 egzemplarzy do Chrystkowa). </w:t>
      </w:r>
    </w:p>
    <w:p w:rsidR="00B04C74" w:rsidRPr="00B04C74" w:rsidRDefault="00B04C74" w:rsidP="00B04C74">
      <w:pPr>
        <w:pStyle w:val="Akapitzlist"/>
        <w:numPr>
          <w:ilvl w:val="0"/>
          <w:numId w:val="16"/>
        </w:numPr>
        <w:adjustRightInd w:val="0"/>
        <w:rPr>
          <w:rFonts w:asciiTheme="minorHAnsi" w:hAnsiTheme="minorHAnsi" w:cs="Tahoma"/>
          <w:lang w:val="pl-PL"/>
        </w:rPr>
      </w:pPr>
      <w:r w:rsidRPr="00B04C74">
        <w:rPr>
          <w:rFonts w:asciiTheme="minorHAnsi" w:hAnsiTheme="minorHAnsi" w:cs="Tahoma"/>
          <w:lang w:val="pl-PL"/>
        </w:rPr>
        <w:t xml:space="preserve">Dostawa drugiego wydawnictwa „Dawne odmiany drzew owocowych uprawianych w Polsce. Tom II - Grusze” do 15.06.2020 (150 egzemplarzy do siedziby Zamawiającego w Świeciu a 150 egzemplarzy do Chrystkowa). </w:t>
      </w:r>
    </w:p>
    <w:p w:rsidR="002252D0" w:rsidRPr="00B81C98" w:rsidRDefault="002252D0" w:rsidP="00762CEB">
      <w:pPr>
        <w:pStyle w:val="Akapitzlist"/>
        <w:spacing w:line="261" w:lineRule="auto"/>
        <w:ind w:left="284" w:firstLine="0"/>
        <w:rPr>
          <w:rFonts w:ascii="Calibri Light" w:hAnsi="Calibri Light"/>
          <w:highlight w:val="yellow"/>
          <w:lang w:val="pl-PL"/>
        </w:rPr>
      </w:pPr>
    </w:p>
    <w:p w:rsidR="00432C65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3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Zespół ekspertów, prawa i obowiązki Stron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1F0876" w:rsidRDefault="00151C7E" w:rsidP="00B04C74">
      <w:pPr>
        <w:pStyle w:val="Akapitzlist"/>
        <w:numPr>
          <w:ilvl w:val="1"/>
          <w:numId w:val="16"/>
        </w:numPr>
        <w:spacing w:line="275" w:lineRule="exact"/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Prace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objęte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umową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wykonywać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będą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osoby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wskazane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ofercie,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dokumencie</w:t>
      </w:r>
      <w:r w:rsidR="001F0876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pt.</w:t>
      </w:r>
      <w:r w:rsidR="001F0876">
        <w:rPr>
          <w:rFonts w:ascii="Calibri Light" w:hAnsi="Calibri Light"/>
          <w:lang w:val="pl-PL"/>
        </w:rPr>
        <w:t xml:space="preserve"> „Wykaz osób, które będą skierowane do realizacji </w:t>
      </w:r>
      <w:r w:rsidRPr="001F0876">
        <w:rPr>
          <w:rFonts w:ascii="Calibri Light" w:hAnsi="Calibri Light"/>
          <w:lang w:val="pl-PL"/>
        </w:rPr>
        <w:t>przedmiotu zamówienia”.</w:t>
      </w:r>
    </w:p>
    <w:p w:rsidR="00BE3FCD" w:rsidRPr="008423F8" w:rsidRDefault="00151C7E" w:rsidP="00B04C74">
      <w:pPr>
        <w:pStyle w:val="Akapitzlist"/>
        <w:numPr>
          <w:ilvl w:val="1"/>
          <w:numId w:val="16"/>
        </w:numPr>
        <w:tabs>
          <w:tab w:val="left" w:pos="595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Zmiana osób, o których mowa w ust. 1 jest możliwa jedynie za zgodą Zamawiającego oraz po spełnieniu przez nowe osoby/osobę warunków dotyczących doświadczenia i/lub kwalifikacji opisanych w zapytaniu ofertowym, w takim samym stopniu, jak osoby/osoba wskazana w ofercie. W przypadku skierowania nowych osób/osoby do realizacji umowy bez uprzedniej zgody Zamawiającego, lub niespełniających  warunków tak jak osoby/ osoba wskazana w ofercie, Zamawiający dopuszcza odstąpienie od umowy z winy Wykonawcy i naliczenie kary umownej, o której mowa w</w:t>
      </w:r>
      <w:r w:rsidR="008423F8">
        <w:rPr>
          <w:rFonts w:ascii="Calibri Light" w:hAnsi="Calibri Light"/>
          <w:lang w:val="pl-PL"/>
        </w:rPr>
        <w:t xml:space="preserve"> </w:t>
      </w:r>
      <w:r w:rsidRPr="008423F8">
        <w:rPr>
          <w:rFonts w:ascii="Calibri Light" w:hAnsi="Calibri Light"/>
          <w:lang w:val="pl-PL"/>
        </w:rPr>
        <w:t>§ 8 ust. 1 pkt 3 umowy.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4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Odbiór przedmiotu umowy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Odbiór przedmiotu umowy</w:t>
      </w:r>
      <w:r w:rsidR="002252D0">
        <w:rPr>
          <w:rFonts w:ascii="Calibri Light" w:hAnsi="Calibri Light"/>
          <w:lang w:val="pl-PL"/>
        </w:rPr>
        <w:t xml:space="preserve"> może odbywać się</w:t>
      </w:r>
      <w:r w:rsidRPr="0071791B">
        <w:rPr>
          <w:rFonts w:ascii="Calibri Light" w:hAnsi="Calibri Light"/>
          <w:lang w:val="pl-PL"/>
        </w:rPr>
        <w:t xml:space="preserve"> </w:t>
      </w:r>
      <w:r w:rsidR="00987637">
        <w:rPr>
          <w:rFonts w:ascii="Calibri Light" w:hAnsi="Calibri Light"/>
          <w:lang w:val="pl-PL"/>
        </w:rPr>
        <w:t>etapowo</w:t>
      </w:r>
      <w:r w:rsidRPr="0071791B">
        <w:rPr>
          <w:rFonts w:ascii="Calibri Light" w:hAnsi="Calibri Light"/>
          <w:lang w:val="pl-PL"/>
        </w:rPr>
        <w:t>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Potwierdzeniem odbioru będą protokoły odbioru podpisane bez uwag przez Zamawiającego i Wykonawcę.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przypadku zgłoszenia uwag, Zamawiający wyznaczy termin na dokonanie poprawek. W sytuacji ponownego stwierdzenia przez Zamawiającego braków i uchybień w poprawionej przez Wykonawcę dokumentacji Zamawiający ma prawo odstąpić od umowy z winy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Wykonawcy.</w:t>
      </w:r>
    </w:p>
    <w:p w:rsidR="00BE3FCD" w:rsidRPr="0071791B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Protokoły odbioru podpisane bez uwag i z</w:t>
      </w:r>
      <w:r w:rsidR="00432C65">
        <w:rPr>
          <w:rFonts w:ascii="Calibri Light" w:hAnsi="Calibri Light"/>
          <w:lang w:val="pl-PL"/>
        </w:rPr>
        <w:t xml:space="preserve">astrzeżeń stanowią podstawę do </w:t>
      </w:r>
      <w:r w:rsidRPr="0071791B">
        <w:rPr>
          <w:rFonts w:ascii="Calibri Light" w:hAnsi="Calibri Light"/>
          <w:lang w:val="pl-PL"/>
        </w:rPr>
        <w:t>wystawienia faktur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VAT/rachunków.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lang w:val="pl-PL"/>
        </w:rPr>
      </w:pPr>
    </w:p>
    <w:p w:rsidR="00BE3FCD" w:rsidRPr="0071791B" w:rsidRDefault="00151C7E" w:rsidP="00432C65">
      <w:pPr>
        <w:pStyle w:val="Tekstpodstawowy"/>
        <w:spacing w:line="253" w:lineRule="exact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5</w:t>
      </w: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Wynagrodzenie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556B6A" w:rsidRDefault="00151C7E" w:rsidP="00556B6A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Zamawiający zapłaci Wykonawcy za realizację przedmiotu zamówienia cenę w wysokości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…………………..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zł brutto, słownie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…………………………...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,w tym należny podatek VAT. Cena ta obejmuje wszystkie koszty realizacji przedmiotu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umowy</w:t>
      </w:r>
      <w:r w:rsidR="00556B6A" w:rsidRPr="004E76E8">
        <w:rPr>
          <w:rFonts w:ascii="Calibri Light" w:hAnsi="Calibri Light" w:cs="Calibri Light"/>
          <w:lang w:val="pl-PL"/>
        </w:rPr>
        <w:t xml:space="preserve"> w tym wynagrodzenie za przeniesienie praw autorskich i praw zależnych</w:t>
      </w:r>
      <w:r w:rsidRPr="0071791B">
        <w:rPr>
          <w:rFonts w:ascii="Calibri Light" w:hAnsi="Calibri Light"/>
          <w:lang w:val="pl-PL"/>
        </w:rPr>
        <w:t>.</w:t>
      </w:r>
    </w:p>
    <w:p w:rsidR="00BE3FCD" w:rsidRPr="00432C65" w:rsidRDefault="00432C65" w:rsidP="003F4D19">
      <w:pPr>
        <w:pStyle w:val="Akapitzlist"/>
        <w:numPr>
          <w:ilvl w:val="0"/>
          <w:numId w:val="5"/>
        </w:numPr>
        <w:tabs>
          <w:tab w:val="left" w:pos="546"/>
          <w:tab w:val="left" w:pos="547"/>
        </w:tabs>
        <w:spacing w:line="252" w:lineRule="exact"/>
        <w:ind w:left="284" w:hanging="284"/>
        <w:rPr>
          <w:rFonts w:ascii="Calibri Light" w:hAnsi="Calibri Light"/>
          <w:lang w:val="pl-PL"/>
        </w:rPr>
      </w:pPr>
      <w:r w:rsidRPr="00432C65">
        <w:rPr>
          <w:rFonts w:ascii="Calibri Light" w:hAnsi="Calibri Light"/>
          <w:lang w:val="pl-PL"/>
        </w:rPr>
        <w:t xml:space="preserve">Zamawiający  zapłaci </w:t>
      </w:r>
      <w:r w:rsidR="00151C7E" w:rsidRPr="00432C65">
        <w:rPr>
          <w:rFonts w:ascii="Calibri Light" w:hAnsi="Calibri Light"/>
          <w:lang w:val="pl-PL"/>
        </w:rPr>
        <w:t xml:space="preserve">wynagrodzenie Wykonawcy </w:t>
      </w:r>
      <w:r w:rsidRPr="00432C65">
        <w:rPr>
          <w:rFonts w:ascii="Calibri Light" w:hAnsi="Calibri Light"/>
          <w:lang w:val="pl-PL"/>
        </w:rPr>
        <w:t>przelewem na</w:t>
      </w:r>
      <w:r w:rsidR="00151C7E" w:rsidRPr="00432C65">
        <w:rPr>
          <w:rFonts w:ascii="Calibri Light" w:hAnsi="Calibri Light"/>
          <w:lang w:val="pl-PL"/>
        </w:rPr>
        <w:t xml:space="preserve"> konto bankowe</w:t>
      </w:r>
      <w:r>
        <w:rPr>
          <w:rFonts w:ascii="Calibri Light" w:hAnsi="Calibri Light"/>
          <w:lang w:val="pl-PL"/>
        </w:rPr>
        <w:t xml:space="preserve"> </w:t>
      </w:r>
      <w:r w:rsidR="00151C7E" w:rsidRPr="00432C65">
        <w:rPr>
          <w:rFonts w:ascii="Calibri Light" w:hAnsi="Calibri Light"/>
          <w:lang w:val="pl-PL"/>
        </w:rPr>
        <w:t>Wykonawcy nr</w:t>
      </w:r>
      <w:r>
        <w:rPr>
          <w:rFonts w:ascii="Calibri Light" w:hAnsi="Calibri Light"/>
          <w:lang w:val="pl-PL"/>
        </w:rPr>
        <w:t xml:space="preserve"> </w:t>
      </w:r>
      <w:r w:rsidR="00151C7E" w:rsidRPr="00432C65">
        <w:rPr>
          <w:rFonts w:ascii="Calibri Light" w:hAnsi="Calibri Light"/>
          <w:lang w:val="pl-PL"/>
        </w:rPr>
        <w:t>………………………. w ciągu 30 dni od daty otrzymania prawidłowo wystawionej faktury.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Strony postanawiają, iż zapłata następuje w dniu obciążenia rachunku bankowego Zamawiającego.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przypadku nieterminowej płatności należności Wykonawca ma prawo naliczyć Zamawiającemu odsetki ustawowe za każdy dzień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zwłoki.</w:t>
      </w:r>
    </w:p>
    <w:p w:rsidR="00BE3FCD" w:rsidRPr="0071791B" w:rsidRDefault="00151C7E" w:rsidP="003A348E">
      <w:pPr>
        <w:pStyle w:val="Akapitzlist"/>
        <w:numPr>
          <w:ilvl w:val="0"/>
          <w:numId w:val="5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Cena podana w ofercie Wykonawcy nie może ulec zmianie przez okres trwania umowy. Dopuszcza się zmianę cen w przypadku ustawowej zmiany stawki podatku VAT, z zastrzeżeniem, iż ustawowa zmiana stawek podatku VAT obowiązuje z mocy prawa. W takim przypadku zmianie ulegnie kwota podatku VAT i cena brutto. Cena netto pozostanie bez zmian. Zmiany stawki podatku VAT mogą nastąpić z dniem wejścia w życie aktu prawnego. Zmiana wymagać będzie pisemnej zgody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Zamawiającego.</w:t>
      </w:r>
    </w:p>
    <w:p w:rsidR="00BE3FCD" w:rsidRPr="0071791B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nie ma prawa do przeniesienia bez pisemnej zgody Zamawiającego wierzytelności wynikających z niniejszej umowy na rzecz osób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trzecich.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6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Prawa autorskie</w:t>
      </w:r>
    </w:p>
    <w:p w:rsidR="00432C65" w:rsidRPr="0071791B" w:rsidRDefault="00432C65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Na mocy niniejszej umowy Wykonawca przenosi na Zamawiającego autorskie prawa majątkowe do wykonanych opracowań, na następujących polach eksploatacji: wprowadzenie do obrotu, utrwalanie i zwielokrotnianie dostępnymi technikami, powielenie, publiczne odtworzenie 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udostępnienie.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Przeniesienie autorskich praw majątkowych, o których mowa w zdaniu poprzednim, następuje z chwilą odbioru opracowań bez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wad.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wraz z powyższym przeniesieniem autorskich praw majątkowych, zezwala Zamawiającemu na wykonywanie zależnych praw autorskich oraz upoważnia Zamawiającego do zlecania osobom trzecim wykonywanie zależnych praw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autorskich.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Przeniesienie autorskich praw majątkowych, oraz zezwolenie na wykonywanie  zależnych praw autorskich, o których mowa w niniejszym paragrafie, następuje w ramach wynagrodzenia umownego. Wykonawcy nie przysługuje odrębne wynagrodzenie za korzystanie z dokumentacji na każdym odrębnym polu eksploatacji oraz za zależne prawa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autorskie.</w:t>
      </w:r>
    </w:p>
    <w:p w:rsidR="00BE3FCD" w:rsidRPr="0071791B" w:rsidRDefault="00151C7E" w:rsidP="003A348E">
      <w:pPr>
        <w:pStyle w:val="Akapitzlist"/>
        <w:numPr>
          <w:ilvl w:val="0"/>
          <w:numId w:val="4"/>
        </w:numPr>
        <w:ind w:left="284" w:hanging="284"/>
        <w:jc w:val="left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ramach wynagrodzenia umownego, na Zamawiającego przechodzi własność egzemplarzy i nośników, na których przedmiot umowy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utrwalono.</w:t>
      </w:r>
    </w:p>
    <w:p w:rsidR="00BE3FCD" w:rsidRPr="0071791B" w:rsidRDefault="00151C7E" w:rsidP="00432C65">
      <w:pPr>
        <w:pStyle w:val="Tekstpodstawowy"/>
        <w:spacing w:line="252" w:lineRule="exact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7</w:t>
      </w:r>
    </w:p>
    <w:p w:rsidR="00BE3FCD" w:rsidRPr="0071791B" w:rsidRDefault="00151C7E" w:rsidP="00432C65">
      <w:pPr>
        <w:pStyle w:val="Tekstpodstawowy"/>
        <w:spacing w:line="252" w:lineRule="exact"/>
        <w:jc w:val="center"/>
        <w:rPr>
          <w:rFonts w:ascii="Calibri Light" w:hAnsi="Calibri Light"/>
          <w:lang w:val="pl-PL"/>
        </w:rPr>
      </w:pPr>
      <w:r w:rsidRPr="00432C65">
        <w:rPr>
          <w:rFonts w:ascii="Calibri Light" w:hAnsi="Calibri Light"/>
          <w:lang w:val="pl-PL"/>
        </w:rPr>
        <w:t>Zmiany umowy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3"/>
        </w:numPr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umowy.</w:t>
      </w: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8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Kary umowne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3F4D19" w:rsidRDefault="003F4D19" w:rsidP="003F4D19">
      <w:pPr>
        <w:tabs>
          <w:tab w:val="left" w:pos="47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1. </w:t>
      </w:r>
      <w:r w:rsidR="00151C7E" w:rsidRPr="003F4D19">
        <w:rPr>
          <w:rFonts w:ascii="Calibri Light" w:hAnsi="Calibri Light"/>
          <w:lang w:val="pl-PL"/>
        </w:rPr>
        <w:t>Zamawiający naliczy Wykonawcy karę</w:t>
      </w:r>
      <w:r w:rsidR="008423F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umowną:</w:t>
      </w:r>
      <w:r w:rsidR="008423F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 xml:space="preserve">w przypadku niedotrzymania przez Wykonawcę terminu wykonania </w:t>
      </w:r>
      <w:r w:rsidR="002252D0">
        <w:rPr>
          <w:rFonts w:ascii="Calibri Light" w:hAnsi="Calibri Light"/>
          <w:lang w:val="pl-PL"/>
        </w:rPr>
        <w:t>zadania</w:t>
      </w:r>
      <w:r w:rsidR="00151C7E" w:rsidRPr="003F4D19">
        <w:rPr>
          <w:rFonts w:ascii="Calibri Light" w:hAnsi="Calibri Light"/>
          <w:lang w:val="pl-PL"/>
        </w:rPr>
        <w:t>, Zamawiający naliczy Wykonawcy karę umowną w wysokości 0,1% wynagrodzenia brutto, za każdy dzień</w:t>
      </w:r>
      <w:r w:rsidR="002C30C8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opóźnienia,</w:t>
      </w:r>
    </w:p>
    <w:p w:rsidR="00BE3FCD" w:rsidRPr="0071791B" w:rsidRDefault="00151C7E" w:rsidP="003F4D19">
      <w:pPr>
        <w:pStyle w:val="Akapitzlist"/>
        <w:numPr>
          <w:ilvl w:val="2"/>
          <w:numId w:val="10"/>
        </w:numPr>
        <w:ind w:left="567" w:hanging="283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 opóźnienie w usunięciu wad stwierdzonych przy odbiorach, o których mowa w § 4 ust. 4, w wysokości 0,1 % wynagrodzenia brutto za każdy dzień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opóźnienia,</w:t>
      </w:r>
    </w:p>
    <w:p w:rsidR="00BE3FCD" w:rsidRPr="0071791B" w:rsidRDefault="00151C7E" w:rsidP="003F4D19">
      <w:pPr>
        <w:pStyle w:val="Akapitzlist"/>
        <w:numPr>
          <w:ilvl w:val="2"/>
          <w:numId w:val="10"/>
        </w:numPr>
        <w:ind w:left="567" w:hanging="283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 wysokości 10% wynagrodzenia umownego brutto – w przypadku braku udziału w realizacji zamówienia osób i/lub podmiotów na które powoływał się Wykonawca w ofercie. Naliczenie kary z tego tytułu nie wyklucza prawa do odstąpienia i naliczenia kary z tytułu odstąpienia od umowy z winy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Wykonawcy.</w:t>
      </w:r>
    </w:p>
    <w:p w:rsidR="00BE3FCD" w:rsidRPr="003F4D19" w:rsidRDefault="003F4D19" w:rsidP="003F4D19">
      <w:pPr>
        <w:tabs>
          <w:tab w:val="left" w:pos="513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2. </w:t>
      </w:r>
      <w:r w:rsidR="00151C7E" w:rsidRPr="003F4D19">
        <w:rPr>
          <w:rFonts w:ascii="Calibri Light" w:hAnsi="Calibri Light"/>
          <w:lang w:val="pl-PL"/>
        </w:rPr>
        <w:t>W przypadku odstąpienia przez Zamawiającego lub Wykonawcę od umowy z przyczyn, za które ponosi odpowiedzialność Wykonawca albo niewykonania przedmiotu umowy (w tym nie usunięcia wad) z przyczyn obciążających Wykonawcę, Wykonawca zapłaci Zamawiającemu karę umowną w wysokości 20 % wynagrodzenia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brutto.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3. </w:t>
      </w:r>
      <w:r w:rsidR="00151C7E" w:rsidRPr="003F4D19">
        <w:rPr>
          <w:rFonts w:ascii="Calibri Light" w:hAnsi="Calibri Light"/>
          <w:lang w:val="pl-PL"/>
        </w:rPr>
        <w:t>W przypadku odstąpienia od umowy przez Wykonawcę z przyczyn nie leżących po stronie Zamawiającego zapłaci on Zamawiającemu karę umowną w wysokości 20% wynagrodzenia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brutto.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4. </w:t>
      </w:r>
      <w:r w:rsidR="00151C7E" w:rsidRPr="003F4D19">
        <w:rPr>
          <w:rFonts w:ascii="Calibri Light" w:hAnsi="Calibri Light"/>
          <w:lang w:val="pl-PL"/>
        </w:rPr>
        <w:t>Zamawiający w przypadku zwłoki w opłaceniu faktur/rachunków zapłaci Wykonawcy odsetki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ustawowe.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5. </w:t>
      </w:r>
      <w:r w:rsidR="00151C7E" w:rsidRPr="003F4D19">
        <w:rPr>
          <w:rFonts w:ascii="Calibri Light" w:hAnsi="Calibri Light"/>
          <w:lang w:val="pl-PL"/>
        </w:rPr>
        <w:t>W przypadku odstąpienia od umowy przez Zamawiającego z przyczyn dotyczących Zamawiającego, Zamawiający zapłaci Wykonawcy karę umowną w wysokości 20% ogólnego wynagrodzenia brutto określonego w § 8 umowy, za wyjątk</w:t>
      </w:r>
      <w:r w:rsidR="00432C65" w:rsidRPr="003F4D19">
        <w:rPr>
          <w:rFonts w:ascii="Calibri Light" w:hAnsi="Calibri Light"/>
          <w:lang w:val="pl-PL"/>
        </w:rPr>
        <w:t xml:space="preserve">iem zaistnienia okoliczności, w której realizacja przedmiotu umowy nie leży w </w:t>
      </w:r>
      <w:r w:rsidR="00151C7E" w:rsidRPr="003F4D19">
        <w:rPr>
          <w:rFonts w:ascii="Calibri Light" w:hAnsi="Calibri Light"/>
          <w:lang w:val="pl-PL"/>
        </w:rPr>
        <w:t>interesie publicznym.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6. </w:t>
      </w:r>
      <w:r w:rsidR="00151C7E" w:rsidRPr="003F4D19">
        <w:rPr>
          <w:rFonts w:ascii="Calibri Light" w:hAnsi="Calibri Light"/>
          <w:lang w:val="pl-PL"/>
        </w:rPr>
        <w:t>Strony mają prawo dochodzić odszkodowania uzupełniającego na zasadach Kodeksu Cywilnego, jeżeli szkoda przewyższy wysokość kar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umownych.</w:t>
      </w:r>
    </w:p>
    <w:p w:rsidR="00BE3FCD" w:rsidRPr="003F4D19" w:rsidRDefault="003F4D19" w:rsidP="003F4D19">
      <w:pPr>
        <w:tabs>
          <w:tab w:val="left" w:pos="597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7. </w:t>
      </w:r>
      <w:r w:rsidR="00151C7E" w:rsidRPr="003F4D19">
        <w:rPr>
          <w:rFonts w:ascii="Calibri Light" w:hAnsi="Calibri Light"/>
          <w:lang w:val="pl-PL"/>
        </w:rPr>
        <w:t>Naliczone przez Zamawiającego kary będą potrącane z faktury/rachunku wystawionej przez Wykonawcę. W przypadku nie wystawienia faktury/rachunku, (co uniemożliwi potrącenie kar), Wykonawca zostanie wezwany do wpłacenia naliczonej kary umownej na konto bankowe</w:t>
      </w:r>
      <w:r w:rsidR="00432C65" w:rsidRPr="003F4D19">
        <w:rPr>
          <w:rFonts w:ascii="Calibri Light" w:hAnsi="Calibri Light"/>
          <w:lang w:val="pl-PL"/>
        </w:rPr>
        <w:t xml:space="preserve"> </w:t>
      </w:r>
      <w:r w:rsidR="00151C7E" w:rsidRPr="003F4D19">
        <w:rPr>
          <w:rFonts w:ascii="Calibri Light" w:hAnsi="Calibri Light"/>
          <w:lang w:val="pl-PL"/>
        </w:rPr>
        <w:t>Zamawiającego.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Pr="0071791B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9</w:t>
      </w: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Przedstawiciele Stron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2"/>
        </w:numPr>
        <w:tabs>
          <w:tab w:val="left" w:pos="597"/>
        </w:tabs>
        <w:ind w:left="284" w:hanging="284"/>
        <w:rPr>
          <w:rFonts w:ascii="Calibri Light" w:hAnsi="Calibri Light"/>
          <w:b/>
          <w:lang w:val="pl-PL"/>
        </w:rPr>
      </w:pPr>
      <w:r w:rsidRPr="0071791B">
        <w:rPr>
          <w:rFonts w:ascii="Calibri Light" w:hAnsi="Calibri Light"/>
          <w:lang w:val="pl-PL"/>
        </w:rPr>
        <w:t>Przedstawicielami Zamawiającego przy realizacji umowy jest</w:t>
      </w:r>
      <w:r w:rsidRPr="0071791B">
        <w:rPr>
          <w:rFonts w:ascii="Calibri Light" w:hAnsi="Calibri Light"/>
          <w:shd w:val="clear" w:color="auto" w:fill="C0C0C0"/>
          <w:lang w:val="pl-PL"/>
        </w:rPr>
        <w:t>:</w:t>
      </w:r>
      <w:r w:rsidRPr="0071791B">
        <w:rPr>
          <w:rFonts w:ascii="Calibri Light" w:hAnsi="Calibri Light"/>
          <w:b/>
          <w:shd w:val="clear" w:color="auto" w:fill="C0C0C0"/>
          <w:lang w:val="pl-PL"/>
        </w:rPr>
        <w:t>……………………………</w:t>
      </w:r>
    </w:p>
    <w:p w:rsidR="00BE3FCD" w:rsidRPr="0071791B" w:rsidRDefault="00151C7E" w:rsidP="003F4D19">
      <w:pPr>
        <w:pStyle w:val="Akapitzlist"/>
        <w:numPr>
          <w:ilvl w:val="0"/>
          <w:numId w:val="2"/>
        </w:numPr>
        <w:tabs>
          <w:tab w:val="left" w:pos="597"/>
        </w:tabs>
        <w:spacing w:line="244" w:lineRule="auto"/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Przedstawicielem W</w:t>
      </w:r>
      <w:r w:rsidR="00432C65">
        <w:rPr>
          <w:rFonts w:ascii="Calibri Light" w:hAnsi="Calibri Light"/>
          <w:lang w:val="pl-PL"/>
        </w:rPr>
        <w:t xml:space="preserve">ykonawcy przy realizacji umowy </w:t>
      </w:r>
      <w:r w:rsidRPr="0071791B">
        <w:rPr>
          <w:rFonts w:ascii="Calibri Light" w:hAnsi="Calibri Light"/>
          <w:lang w:val="pl-PL"/>
        </w:rPr>
        <w:t xml:space="preserve">jest: </w:t>
      </w:r>
      <w:r w:rsidRPr="0071791B">
        <w:rPr>
          <w:rFonts w:ascii="Calibri Light" w:hAnsi="Calibri Light"/>
          <w:shd w:val="clear" w:color="auto" w:fill="C0C0C0"/>
          <w:lang w:val="pl-PL"/>
        </w:rPr>
        <w:t>...</w:t>
      </w:r>
      <w:r w:rsidRPr="0071791B">
        <w:rPr>
          <w:rFonts w:ascii="Calibri Light" w:hAnsi="Calibri Light"/>
          <w:b/>
          <w:shd w:val="clear" w:color="auto" w:fill="C0C0C0"/>
          <w:lang w:val="pl-PL"/>
        </w:rPr>
        <w:t xml:space="preserve">.………………………..... </w:t>
      </w:r>
      <w:r w:rsidRPr="0071791B">
        <w:rPr>
          <w:rFonts w:ascii="Calibri Light" w:hAnsi="Calibri Light"/>
          <w:lang w:val="pl-PL"/>
        </w:rPr>
        <w:t xml:space="preserve">tel. nr </w:t>
      </w:r>
      <w:r w:rsidRPr="0071791B">
        <w:rPr>
          <w:rFonts w:ascii="Calibri Light" w:hAnsi="Calibri Light"/>
          <w:shd w:val="clear" w:color="auto" w:fill="C0C0C0"/>
          <w:lang w:val="pl-PL"/>
        </w:rPr>
        <w:t>……………</w:t>
      </w:r>
      <w:r w:rsidRPr="0071791B">
        <w:rPr>
          <w:rFonts w:ascii="Calibri Light" w:hAnsi="Calibri Light"/>
          <w:lang w:val="pl-PL"/>
        </w:rPr>
        <w:t>, tel. kom. nr</w:t>
      </w:r>
      <w:r w:rsidRPr="0071791B">
        <w:rPr>
          <w:rFonts w:ascii="Calibri Light" w:hAnsi="Calibri Light"/>
          <w:shd w:val="clear" w:color="auto" w:fill="C0C0C0"/>
          <w:lang w:val="pl-PL"/>
        </w:rPr>
        <w:t>………………………..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10</w:t>
      </w:r>
    </w:p>
    <w:p w:rsidR="003A348E" w:rsidRPr="0071791B" w:rsidRDefault="003A348E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86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Zamawiający może także, w razie zaistnienia istotnej zmiany okoliczności powodującej, że wykonanie umowy nie leży w interesie publicznym, czego nie można było przewidzieć w chwili zawarcia umowy, odstąpić od umowy w terminie 30 dni od powzięcia wiadomości o tych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okolicznościach.</w:t>
      </w: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Strony oświadczają, że nie istnieje żaden znany przez Strony konflikt interesów a realizacja umowy nastąpi w sposób bezstronny i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obiektywny.</w:t>
      </w:r>
    </w:p>
    <w:p w:rsidR="00BE3FCD" w:rsidRPr="0071791B" w:rsidRDefault="00151C7E" w:rsidP="003F4D19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Wykonawca oświadcza, że wyraża zgodę na udostępnianie i przetwarzanie swoich danych na potrzeby umowy oraz w celu kontroli Projektu przez uprawnione do tego organy w tym wyznaczone przez instytucje finansującą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Projekt</w:t>
      </w:r>
    </w:p>
    <w:p w:rsidR="00BE3FCD" w:rsidRPr="0071791B" w:rsidRDefault="00151C7E" w:rsidP="00427DD0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="Calibri Light" w:hAnsi="Calibri Light"/>
          <w:b/>
          <w:lang w:val="pl-PL"/>
        </w:rPr>
      </w:pPr>
      <w:r w:rsidRPr="0071791B">
        <w:rPr>
          <w:rFonts w:ascii="Calibri Light" w:hAnsi="Calibri Light"/>
          <w:lang w:val="pl-PL"/>
        </w:rPr>
        <w:t>W sprawach nieuregulowanych w umowie zastosowanie mają powszechnie obowiązujące przepisy, a w szczególności postanowienia ustawy Kodek</w:t>
      </w:r>
      <w:r w:rsidR="002C30C8">
        <w:rPr>
          <w:rFonts w:ascii="Calibri Light" w:hAnsi="Calibri Light"/>
          <w:lang w:val="pl-PL"/>
        </w:rPr>
        <w:t xml:space="preserve">s cywilny oraz przepisy ustawy </w:t>
      </w:r>
      <w:r w:rsidRPr="0071791B">
        <w:rPr>
          <w:rFonts w:ascii="Calibri Light" w:hAnsi="Calibri Light"/>
          <w:lang w:val="pl-PL"/>
        </w:rPr>
        <w:t>o ochronie</w:t>
      </w:r>
      <w:r w:rsidR="00432C65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przyrody</w:t>
      </w:r>
      <w:r w:rsidRPr="0071791B">
        <w:rPr>
          <w:rFonts w:ascii="Calibri Light" w:hAnsi="Calibri Light"/>
          <w:b/>
          <w:lang w:val="pl-PL"/>
        </w:rPr>
        <w:t>.</w:t>
      </w:r>
    </w:p>
    <w:p w:rsidR="00BE3FCD" w:rsidRPr="004E76E8" w:rsidRDefault="00432C65" w:rsidP="00427DD0">
      <w:pPr>
        <w:pStyle w:val="Akapitzlist"/>
        <w:numPr>
          <w:ilvl w:val="0"/>
          <w:numId w:val="1"/>
        </w:numPr>
        <w:tabs>
          <w:tab w:val="left" w:pos="596"/>
          <w:tab w:val="left" w:pos="597"/>
          <w:tab w:val="left" w:pos="1748"/>
          <w:tab w:val="left" w:pos="2536"/>
          <w:tab w:val="left" w:pos="3395"/>
          <w:tab w:val="left" w:pos="4422"/>
          <w:tab w:val="left" w:pos="6160"/>
          <w:tab w:val="left" w:pos="7553"/>
        </w:tabs>
        <w:ind w:left="284" w:hanging="284"/>
        <w:jc w:val="both"/>
        <w:rPr>
          <w:rFonts w:ascii="Calibri Light" w:hAnsi="Calibri Light"/>
          <w:lang w:val="pl-PL"/>
        </w:rPr>
      </w:pPr>
      <w:r>
        <w:rPr>
          <w:rFonts w:ascii="Calibri Light" w:hAnsi="Calibri Light"/>
          <w:lang w:val="pl-PL"/>
        </w:rPr>
        <w:t xml:space="preserve">Wszelkie spory </w:t>
      </w:r>
      <w:r w:rsidR="003F4D19">
        <w:rPr>
          <w:rFonts w:ascii="Calibri Light" w:hAnsi="Calibri Light"/>
          <w:lang w:val="pl-PL"/>
        </w:rPr>
        <w:t xml:space="preserve">strony </w:t>
      </w:r>
      <w:r>
        <w:rPr>
          <w:rFonts w:ascii="Calibri Light" w:hAnsi="Calibri Light"/>
          <w:lang w:val="pl-PL"/>
        </w:rPr>
        <w:t>pod</w:t>
      </w:r>
      <w:r w:rsidR="00F854A9">
        <w:rPr>
          <w:rFonts w:ascii="Calibri Light" w:hAnsi="Calibri Light"/>
          <w:lang w:val="pl-PL"/>
        </w:rPr>
        <w:t>leg</w:t>
      </w:r>
      <w:r>
        <w:rPr>
          <w:rFonts w:ascii="Calibri Light" w:hAnsi="Calibri Light"/>
          <w:lang w:val="pl-PL"/>
        </w:rPr>
        <w:t xml:space="preserve">ają rozstrzygnięciu właściwego </w:t>
      </w:r>
      <w:r w:rsidR="00B265A9">
        <w:rPr>
          <w:rFonts w:ascii="Calibri Light" w:hAnsi="Calibri Light"/>
          <w:lang w:val="pl-PL"/>
        </w:rPr>
        <w:t>S</w:t>
      </w:r>
      <w:r w:rsidR="00151C7E" w:rsidRPr="008423F8">
        <w:rPr>
          <w:rFonts w:ascii="Calibri Light" w:hAnsi="Calibri Light"/>
          <w:lang w:val="pl-PL"/>
        </w:rPr>
        <w:t>ądu</w:t>
      </w:r>
      <w:r w:rsidR="008423F8">
        <w:rPr>
          <w:rFonts w:ascii="Calibri Light" w:hAnsi="Calibri Light"/>
          <w:lang w:val="pl-PL"/>
        </w:rPr>
        <w:t xml:space="preserve"> </w:t>
      </w:r>
      <w:r w:rsidR="00B265A9">
        <w:rPr>
          <w:rFonts w:ascii="Calibri Light" w:hAnsi="Calibri Light"/>
          <w:lang w:val="pl-PL"/>
        </w:rPr>
        <w:t>P</w:t>
      </w:r>
      <w:r w:rsidR="00151C7E" w:rsidRPr="008423F8">
        <w:rPr>
          <w:rFonts w:ascii="Calibri Light" w:hAnsi="Calibri Light"/>
          <w:lang w:val="pl-PL"/>
        </w:rPr>
        <w:t xml:space="preserve">owszechnego </w:t>
      </w:r>
      <w:r w:rsidR="00151C7E" w:rsidRPr="004E76E8">
        <w:rPr>
          <w:rFonts w:ascii="Calibri Light" w:hAnsi="Calibri Light"/>
          <w:lang w:val="pl-PL"/>
        </w:rPr>
        <w:t>w</w:t>
      </w:r>
      <w:r w:rsidR="00F854A9">
        <w:rPr>
          <w:rFonts w:ascii="Calibri Light" w:hAnsi="Calibri Light"/>
          <w:lang w:val="pl-PL"/>
        </w:rPr>
        <w:t>edług siedziby Zamawiającego</w:t>
      </w:r>
      <w:r w:rsidR="00151C7E" w:rsidRPr="004E76E8">
        <w:rPr>
          <w:rFonts w:ascii="Calibri Light" w:hAnsi="Calibri Light"/>
          <w:lang w:val="pl-PL"/>
        </w:rPr>
        <w:t xml:space="preserve"> 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0F580F" w:rsidRPr="003F4D19" w:rsidRDefault="000F580F" w:rsidP="00432C65">
      <w:pPr>
        <w:jc w:val="center"/>
        <w:rPr>
          <w:rFonts w:ascii="Calibri Light" w:hAnsi="Calibri Light"/>
          <w:color w:val="000000"/>
          <w:szCs w:val="32"/>
          <w:lang w:val="pl-PL"/>
        </w:rPr>
      </w:pPr>
      <w:r w:rsidRPr="003F4D19">
        <w:rPr>
          <w:rFonts w:ascii="Calibri Light" w:hAnsi="Calibri Light"/>
          <w:color w:val="000000"/>
          <w:szCs w:val="32"/>
          <w:lang w:val="pl-PL"/>
        </w:rPr>
        <w:t>§ 11</w:t>
      </w:r>
    </w:p>
    <w:p w:rsidR="000F580F" w:rsidRPr="003F4D19" w:rsidRDefault="000F580F" w:rsidP="00432C65">
      <w:pPr>
        <w:adjustRightInd w:val="0"/>
        <w:jc w:val="center"/>
        <w:rPr>
          <w:rFonts w:ascii="Calibri Light" w:hAnsi="Calibri Light"/>
          <w:lang w:val="pl-PL"/>
        </w:rPr>
      </w:pPr>
      <w:r w:rsidRPr="003F4D19">
        <w:rPr>
          <w:rFonts w:ascii="Calibri Light" w:hAnsi="Calibri Light"/>
          <w:lang w:val="pl-PL"/>
        </w:rPr>
        <w:t>Dane osobowe</w:t>
      </w:r>
    </w:p>
    <w:p w:rsidR="004E76E8" w:rsidRPr="004E76E8" w:rsidRDefault="004E76E8" w:rsidP="004E76E8">
      <w:pPr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1. Klauzula informacyjna dla Wykonawcy (tylko osoby fizycznej):</w:t>
      </w:r>
    </w:p>
    <w:p w:rsidR="004E76E8" w:rsidRPr="00821AC2" w:rsidRDefault="004E76E8" w:rsidP="004E76E8">
      <w:pPr>
        <w:adjustRightInd w:val="0"/>
        <w:jc w:val="both"/>
        <w:rPr>
          <w:rFonts w:ascii="Calibri Light" w:hAnsi="Calibri Light"/>
          <w:color w:val="000000" w:themeColor="text1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Zawierając niniejszą umowę Wykonawca oświadcza, że został poinformowany o tym, że (zgodnie z art. 13 Rozporządzenia Parlamentu Europejskiego i Rady (UE) 2016/679 z dnia 27 kwietnia 2016 r. w sprawie ochrony osób fizycznych w związku z przetwarzaniem danych osobowych i w sprawie swobodnego przepływu </w:t>
      </w:r>
      <w:r w:rsidRPr="00821AC2">
        <w:rPr>
          <w:rFonts w:ascii="Calibri Light" w:hAnsi="Calibri Light"/>
          <w:color w:val="000000" w:themeColor="text1"/>
          <w:lang w:val="pl-PL"/>
        </w:rPr>
        <w:t xml:space="preserve">takich danych oraz uchylenia dyrektywy 95/46/WE (ogólne rozporządzenie o ochronie danych) (Dz. Urz. </w:t>
      </w:r>
      <w:r w:rsidRPr="00821AC2">
        <w:rPr>
          <w:rFonts w:ascii="Calibri Light" w:hAnsi="Calibri Light"/>
          <w:color w:val="000000" w:themeColor="text1"/>
        </w:rPr>
        <w:t xml:space="preserve">UE L 119 z 04.05.2016, str. 1), dalej „RODO”) , </w:t>
      </w:r>
    </w:p>
    <w:p w:rsidR="004E76E8" w:rsidRPr="00821AC2" w:rsidRDefault="004E76E8" w:rsidP="004E76E8">
      <w:pPr>
        <w:numPr>
          <w:ilvl w:val="1"/>
          <w:numId w:val="9"/>
        </w:numPr>
        <w:tabs>
          <w:tab w:val="num" w:pos="567"/>
        </w:tabs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 xml:space="preserve">administratorem danych osobowych Wykonawcy jest </w:t>
      </w:r>
      <w:r w:rsidR="00821AC2" w:rsidRPr="00821AC2">
        <w:rPr>
          <w:rFonts w:ascii="Calibri Light" w:hAnsi="Calibri Light"/>
          <w:color w:val="000000" w:themeColor="text1"/>
          <w:lang w:val="pl-PL"/>
        </w:rPr>
        <w:t>Zespół Parków Krajobrazowych nad Dolną Wisłą</w:t>
      </w:r>
    </w:p>
    <w:p w:rsidR="004E76E8" w:rsidRPr="00821AC2" w:rsidRDefault="004E76E8" w:rsidP="004E76E8">
      <w:pPr>
        <w:widowControl/>
        <w:numPr>
          <w:ilvl w:val="1"/>
          <w:numId w:val="9"/>
        </w:numPr>
        <w:tabs>
          <w:tab w:val="clear" w:pos="1353"/>
        </w:tabs>
        <w:autoSpaceDE/>
        <w:autoSpaceDN/>
        <w:ind w:left="567" w:hanging="425"/>
        <w:jc w:val="both"/>
        <w:rPr>
          <w:rFonts w:ascii="Calibri Light" w:hAnsi="Calibri Light"/>
          <w:b/>
          <w:bCs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>We wszystkich sprawach dotyczących przetwarzania danych osobowych można kontaktować się pod adresem e-mail:</w:t>
      </w:r>
      <w:r w:rsidR="00821AC2" w:rsidRPr="00821AC2">
        <w:rPr>
          <w:rFonts w:ascii="Calibri Light" w:hAnsi="Calibri Light"/>
          <w:i/>
          <w:color w:val="000000" w:themeColor="text1"/>
          <w:lang w:val="pl-PL"/>
        </w:rPr>
        <w:t>sekretariat@dolwislapark.pl</w:t>
      </w:r>
    </w:p>
    <w:p w:rsidR="004E76E8" w:rsidRPr="00821AC2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>Pani/Pana dane osobowe są przetwarzane na podstawie: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821AC2">
        <w:rPr>
          <w:rFonts w:ascii="Calibri Light" w:hAnsi="Calibri Light"/>
          <w:color w:val="000000" w:themeColor="text1"/>
          <w:lang w:val="pl-PL"/>
        </w:rPr>
        <w:t xml:space="preserve">a) art. 6 ust. 1 lit. b RODO: </w:t>
      </w:r>
      <w:r w:rsidRPr="00821AC2">
        <w:rPr>
          <w:rFonts w:ascii="Calibri Light" w:hAnsi="Calibri Light"/>
          <w:i/>
          <w:color w:val="000000" w:themeColor="text1"/>
          <w:lang w:val="pl-PL"/>
        </w:rPr>
        <w:t>przetwarzanie jest niezbędne</w:t>
      </w:r>
      <w:r w:rsidRPr="004E76E8">
        <w:rPr>
          <w:rFonts w:ascii="Calibri Light" w:hAnsi="Calibri Light"/>
          <w:i/>
          <w:color w:val="000000" w:themeColor="text1"/>
          <w:lang w:val="pl-PL"/>
        </w:rPr>
        <w:t xml:space="preserve"> do wykonania umowy, której stroną jest osoba, której dane dotyczą, lub do podjęcia działań na żądanie osoby, której dane dotyczą, przed zawarciem umowy</w:t>
      </w:r>
      <w:r w:rsidRPr="004E76E8">
        <w:rPr>
          <w:rFonts w:ascii="Calibri Light" w:hAnsi="Calibri Light"/>
          <w:color w:val="000000" w:themeColor="text1"/>
          <w:lang w:val="pl-PL"/>
        </w:rPr>
        <w:t xml:space="preserve"> – w celu zawarcia i realizacji niniejszej umowy,  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b) art. 6 ust. 1 lit. c RODO: </w:t>
      </w:r>
      <w:r w:rsidRPr="004E76E8">
        <w:rPr>
          <w:rFonts w:ascii="Calibri Light" w:hAnsi="Calibri Light"/>
          <w:i/>
          <w:color w:val="000000" w:themeColor="text1"/>
          <w:lang w:val="pl-PL"/>
        </w:rPr>
        <w:t>przetwarzanie jest niezbędne do wypełnienia obowiązku prawnego ciążącego na administratorze</w:t>
      </w:r>
      <w:r w:rsidRPr="004E76E8">
        <w:rPr>
          <w:rFonts w:ascii="Calibri Light" w:hAnsi="Calibri Light"/>
          <w:color w:val="000000" w:themeColor="text1"/>
          <w:lang w:val="pl-PL"/>
        </w:rPr>
        <w:t xml:space="preserve"> – w celu realizacji obowiązków prawnych ciążących na Zamawiającym,w szczególności obowiązków w zakresie prowadzenia rachunkowości i dokonania rozliczeń podatkowych;</w:t>
      </w:r>
    </w:p>
    <w:p w:rsidR="004E76E8" w:rsidRPr="004E76E8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c) art. 6 ust. 1 lit. f RODO - w celu ustalenia, dochodzenia i obrony roszczeń pomiędzy Wykonawcą a Administratorem,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Odbiorcami Pani/Pana danych osobowych będą osoby lub podmioty, które będą uczestniczyły w realizacji umowy</w:t>
      </w:r>
      <w:bookmarkStart w:id="0" w:name="_GoBack"/>
      <w:bookmarkEnd w:id="0"/>
      <w:r w:rsidRPr="004E76E8">
        <w:rPr>
          <w:rFonts w:ascii="Calibri Light" w:hAnsi="Calibri Light"/>
          <w:color w:val="000000" w:themeColor="text1"/>
          <w:lang w:val="pl-PL"/>
        </w:rPr>
        <w:t>;</w:t>
      </w:r>
      <w:r>
        <w:rPr>
          <w:rFonts w:ascii="Calibri Light" w:hAnsi="Calibri Light"/>
          <w:color w:val="000000" w:themeColor="text1"/>
          <w:lang w:val="pl-PL"/>
        </w:rPr>
        <w:t xml:space="preserve"> </w:t>
      </w:r>
      <w:r w:rsidRPr="004E76E8">
        <w:rPr>
          <w:rFonts w:ascii="Calibri Light" w:hAnsi="Calibri Light"/>
          <w:color w:val="000000" w:themeColor="text1"/>
          <w:lang w:val="pl-PL"/>
        </w:rPr>
        <w:t>do Pani/Pana danych mogą mieć dostęp upoważnieni pracownicy Administratora, członkowie organów Administratora, podmioty dostarczające lub utrzymujące infrastrukturę IT Administratora, podmioty i osoby świadczące usługi prawne, organy uprawnione do otrzymywania danych osobowych na podstawie przepisów prawa, firmy archiwizujące dokumenty; wymienione podmioty zostały/zostaną zobowiązane do zachowania poufności w stosunku do powierzonych im danych osobowych;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Okres przechowywania Pani/Pana danych osobowych to okres trwania umowy oraz okres trwałości Projektu  rozumiany jako 5 lat po dokonaniu ostatniej płatności na rzecz Beneficjenta Projektu;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Podanie danych przez Wykonawcę jest dobrowolne, ale niezbędne do zawarcia i realizacji umowy - ich niepodanie może uniemożliwić zawarcie umowy;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Posiada Pani/Pan (jeśli przepisy odrębne nie wyłączają możliwości skorzystania z wymienionych praw):</w:t>
      </w:r>
    </w:p>
    <w:p w:rsidR="004E76E8" w:rsidRPr="004E76E8" w:rsidRDefault="004E76E8" w:rsidP="004E76E8">
      <w:pPr>
        <w:ind w:left="851" w:hanging="284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15 RODO prawo dostępu do tych danych osobowych;</w:t>
      </w:r>
    </w:p>
    <w:p w:rsidR="004E76E8" w:rsidRPr="004E76E8" w:rsidRDefault="004E76E8" w:rsidP="004E76E8">
      <w:pPr>
        <w:ind w:left="851" w:hanging="284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16 RODO prawo do sprostowania tych danych osobowych ;</w:t>
      </w:r>
    </w:p>
    <w:p w:rsidR="004E76E8" w:rsidRPr="004E76E8" w:rsidRDefault="004E76E8" w:rsidP="004E76E8">
      <w:pPr>
        <w:ind w:left="709" w:hanging="142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17 RODO prawo do usunięcia danych – wyłącznie gdy zachodzą przesłanki zawarte w treści art. 17 ust. 1 RODO;</w:t>
      </w:r>
    </w:p>
    <w:p w:rsidR="004E76E8" w:rsidRPr="004E76E8" w:rsidRDefault="004E76E8" w:rsidP="004E76E8">
      <w:pPr>
        <w:ind w:left="709" w:hanging="142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18 RODO prawo żądania od administratora ograniczenia przetwarzania danych osobowych z zastrzeżeniem przypadków, o któryc</w:t>
      </w:r>
      <w:r>
        <w:rPr>
          <w:rFonts w:ascii="Calibri Light" w:hAnsi="Calibri Light"/>
          <w:color w:val="000000" w:themeColor="text1"/>
          <w:lang w:val="pl-PL"/>
        </w:rPr>
        <w:t>h mowa w art. 18 ust. 2 RODO,</w:t>
      </w:r>
    </w:p>
    <w:p w:rsidR="004E76E8" w:rsidRPr="004E76E8" w:rsidRDefault="004E76E8" w:rsidP="004E76E8">
      <w:pPr>
        <w:tabs>
          <w:tab w:val="num" w:pos="567"/>
        </w:tabs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ab/>
        <w:t>W celu realizacji praw należy skontaktować się z Administratorem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Osobie, której dane dotyczą nie przysługuje: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w związku z art. 17 ust. 3 lit. b, d lub e RODO prawo do usunięcia danych osobowych;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prawo do przenoszenia danych osobowych, o którym mowa w art. 20 RODO;</w:t>
      </w:r>
    </w:p>
    <w:p w:rsidR="004E76E8" w:rsidRPr="004E76E8" w:rsidRDefault="004E76E8" w:rsidP="004E76E8">
      <w:pPr>
        <w:tabs>
          <w:tab w:val="num" w:pos="709"/>
        </w:tabs>
        <w:ind w:left="567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- na podstawie art. 21 RODO prawo sprzeciwu wobec przetwarzania danych osobowych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>Pani/Pana dane osobowe nie są i nie będą podlegały zautomatyzowanemu podejmowaniu decyzji, w tym profilowaniu, o którym mowa w art. 22 RODO;</w:t>
      </w:r>
    </w:p>
    <w:p w:rsidR="004E76E8" w:rsidRPr="004E76E8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="Calibri Light" w:hAnsi="Calibri Light"/>
          <w:color w:val="000000" w:themeColor="text1"/>
          <w:lang w:val="pl-PL"/>
        </w:rPr>
      </w:pPr>
      <w:r w:rsidRPr="004E76E8">
        <w:rPr>
          <w:rFonts w:ascii="Calibri Light" w:hAnsi="Calibri Light"/>
          <w:color w:val="000000" w:themeColor="text1"/>
          <w:lang w:val="pl-PL"/>
        </w:rPr>
        <w:t xml:space="preserve">nie przewiduje się przekazywania Pani/Pana danych osobowych poza obszar Europejskiego Obszaru Gospodarczego. </w:t>
      </w:r>
    </w:p>
    <w:p w:rsidR="004E76E8" w:rsidRPr="004E76E8" w:rsidRDefault="004E76E8" w:rsidP="004E76E8">
      <w:pPr>
        <w:pStyle w:val="Akapitzlist"/>
        <w:numPr>
          <w:ilvl w:val="0"/>
          <w:numId w:val="9"/>
        </w:numPr>
        <w:tabs>
          <w:tab w:val="clear" w:pos="360"/>
        </w:tabs>
        <w:ind w:left="284" w:hanging="284"/>
        <w:rPr>
          <w:rFonts w:ascii="Calibri Light" w:hAnsi="Calibri Light"/>
          <w:bCs/>
          <w:iCs/>
          <w:color w:val="000000" w:themeColor="text1"/>
          <w:lang w:val="pl-PL" w:eastAsia="en-GB"/>
        </w:rPr>
      </w:pPr>
      <w:r w:rsidRPr="004E76E8">
        <w:rPr>
          <w:rFonts w:ascii="Calibri Light" w:hAnsi="Calibri Light"/>
          <w:bCs/>
          <w:iCs/>
          <w:color w:val="000000" w:themeColor="text1"/>
          <w:lang w:val="pl-PL" w:eastAsia="en-GB"/>
        </w:rPr>
        <w:t xml:space="preserve">Strony niniejszym oświadczają, że każda ze Stron jest administratorem danych osobowych zarówno swoich przedstawicieli, pracowników, zleceniobiorców i usługobiorców, jak i wszelkich danych osobowych otrzymanych od drugiej Strony w związku z zawarciem i realizacją Umowy, przed zawarciem umowy lub w okresie jej obowiązywania, i każda ze Stron przetwarza te dane jako administrator, ustalając cele i sposoby przetwarzania danych osobowych. </w:t>
      </w:r>
    </w:p>
    <w:p w:rsidR="004E76E8" w:rsidRPr="004E76E8" w:rsidRDefault="004E76E8" w:rsidP="004E76E8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="Calibri Light" w:hAnsi="Calibri Light"/>
          <w:b/>
          <w:bCs/>
          <w:iCs/>
          <w:color w:val="000000" w:themeColor="text1"/>
          <w:shd w:val="clear" w:color="auto" w:fill="FFFFFF"/>
          <w:lang w:val="pl-PL"/>
        </w:rPr>
      </w:pPr>
      <w:r w:rsidRPr="004E76E8">
        <w:rPr>
          <w:rFonts w:ascii="Calibri Light" w:hAnsi="Calibri Light"/>
          <w:bCs/>
          <w:iCs/>
          <w:color w:val="000000" w:themeColor="text1"/>
          <w:lang w:val="pl-PL"/>
        </w:rPr>
        <w:t>Każda ze Stron oświadcza, że jest świadoma konieczności przetwarzania danych osobowych udostępnionych jej przez drugą Stronę, w szczególności danych w postaci elektronicznej i każda ze Stron oświadcza, że zna zasady przetwarzania danych osobowych określone w 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oraz przepisy krajowe z zakresu ochrony danych osobowych i będzie je stosowała przy realizacji Umowy.</w:t>
      </w:r>
    </w:p>
    <w:p w:rsidR="000F580F" w:rsidRPr="0071791B" w:rsidRDefault="000F580F" w:rsidP="00432C65">
      <w:pPr>
        <w:pStyle w:val="Tekstpodstawowy"/>
        <w:rPr>
          <w:rFonts w:ascii="Calibri Light" w:hAnsi="Calibri Light"/>
          <w:sz w:val="23"/>
          <w:lang w:val="pl-PL"/>
        </w:rPr>
      </w:pPr>
    </w:p>
    <w:p w:rsidR="00BE3FCD" w:rsidRDefault="00151C7E" w:rsidP="00432C65">
      <w:pPr>
        <w:pStyle w:val="Tekstpodstawowy"/>
        <w:jc w:val="center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§ 1</w:t>
      </w:r>
      <w:r w:rsidR="00D7322D" w:rsidRPr="0071791B">
        <w:rPr>
          <w:rFonts w:ascii="Calibri Light" w:hAnsi="Calibri Light"/>
          <w:lang w:val="pl-PL"/>
        </w:rPr>
        <w:t>2</w:t>
      </w:r>
    </w:p>
    <w:p w:rsidR="004E76E8" w:rsidRPr="0071791B" w:rsidRDefault="004E76E8" w:rsidP="00432C65">
      <w:pPr>
        <w:pStyle w:val="Tekstpodstawowy"/>
        <w:jc w:val="center"/>
        <w:rPr>
          <w:rFonts w:ascii="Calibri Light" w:hAnsi="Calibri Light"/>
          <w:lang w:val="pl-PL"/>
        </w:rPr>
      </w:pPr>
    </w:p>
    <w:p w:rsidR="00BE3FCD" w:rsidRPr="0071791B" w:rsidRDefault="00151C7E" w:rsidP="003F4D19">
      <w:pPr>
        <w:pStyle w:val="Akapitzlist"/>
        <w:numPr>
          <w:ilvl w:val="1"/>
          <w:numId w:val="1"/>
        </w:numPr>
        <w:tabs>
          <w:tab w:val="left" w:pos="637"/>
          <w:tab w:val="left" w:pos="638"/>
        </w:tabs>
        <w:ind w:left="284" w:hanging="284"/>
        <w:rPr>
          <w:rFonts w:ascii="Calibri Light" w:hAnsi="Calibri Light"/>
          <w:lang w:val="pl-PL"/>
        </w:rPr>
      </w:pPr>
      <w:r w:rsidRPr="0071791B">
        <w:rPr>
          <w:rFonts w:ascii="Calibri Light" w:hAnsi="Calibri Light"/>
          <w:lang w:val="pl-PL"/>
        </w:rPr>
        <w:t>Umowę sporządzono w dwóch jednobrzmiących</w:t>
      </w:r>
      <w:r w:rsidR="003F4D19">
        <w:rPr>
          <w:rFonts w:ascii="Calibri Light" w:hAnsi="Calibri Light"/>
          <w:lang w:val="pl-PL"/>
        </w:rPr>
        <w:t xml:space="preserve"> </w:t>
      </w:r>
      <w:r w:rsidRPr="0071791B">
        <w:rPr>
          <w:rFonts w:ascii="Calibri Light" w:hAnsi="Calibri Light"/>
          <w:lang w:val="pl-PL"/>
        </w:rPr>
        <w:t>egzemplarzach.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1"/>
          <w:lang w:val="pl-PL"/>
        </w:rPr>
      </w:pPr>
    </w:p>
    <w:p w:rsidR="00BE3FCD" w:rsidRPr="0071791B" w:rsidRDefault="00B04C74" w:rsidP="003F4D19">
      <w:pPr>
        <w:pStyle w:val="Nagwek1"/>
        <w:tabs>
          <w:tab w:val="left" w:pos="4835"/>
        </w:tabs>
        <w:ind w:left="0"/>
        <w:jc w:val="center"/>
        <w:rPr>
          <w:rFonts w:ascii="Calibri Light" w:hAnsi="Calibri Light"/>
          <w:lang w:val="pl-PL"/>
        </w:rPr>
        <w:sectPr w:rsidR="00BE3FCD" w:rsidRPr="0071791B" w:rsidSect="003F4D19">
          <w:headerReference w:type="default" r:id="rId7"/>
          <w:footerReference w:type="default" r:id="rId8"/>
          <w:pgSz w:w="11920" w:h="16850"/>
          <w:pgMar w:top="1134" w:right="1134" w:bottom="1134" w:left="1134" w:header="284" w:footer="851" w:gutter="0"/>
          <w:cols w:space="708"/>
          <w:docGrid w:linePitch="299"/>
        </w:sectPr>
      </w:pPr>
      <w:r>
        <w:rPr>
          <w:rFonts w:ascii="Calibri Light" w:hAnsi="Calibri Light"/>
          <w:lang w:val="pl-PL"/>
        </w:rPr>
        <w:t>ZAMAWIAJĄCY:</w:t>
      </w:r>
      <w:r>
        <w:rPr>
          <w:rFonts w:ascii="Calibri Light" w:hAnsi="Calibri Light"/>
          <w:lang w:val="pl-PL"/>
        </w:rPr>
        <w:tab/>
        <w:t>WYKONAWCA</w:t>
      </w:r>
    </w:p>
    <w:p w:rsidR="00BE3FCD" w:rsidRPr="0071791B" w:rsidRDefault="00BE3FCD" w:rsidP="003F4D19">
      <w:pPr>
        <w:rPr>
          <w:rFonts w:ascii="Calibri Light" w:hAnsi="Calibri Light"/>
          <w:sz w:val="21"/>
          <w:lang w:val="pl-PL"/>
        </w:rPr>
      </w:pPr>
    </w:p>
    <w:sectPr w:rsidR="00BE3FCD" w:rsidRPr="0071791B" w:rsidSect="00AA7627">
      <w:footerReference w:type="default" r:id="rId9"/>
      <w:type w:val="continuous"/>
      <w:pgSz w:w="11920" w:h="16850"/>
      <w:pgMar w:top="1440" w:right="1200" w:bottom="2460" w:left="1580" w:header="708" w:footer="708" w:gutter="0"/>
      <w:cols w:num="2" w:space="708" w:equalWidth="0">
        <w:col w:w="2705" w:space="982"/>
        <w:col w:w="5453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8A4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49" w:rsidRDefault="00117A49">
      <w:r>
        <w:separator/>
      </w:r>
    </w:p>
  </w:endnote>
  <w:endnote w:type="continuationSeparator" w:id="0">
    <w:p w:rsidR="00117A49" w:rsidRDefault="00117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D" w:rsidRDefault="001232E8">
    <w:pPr>
      <w:pStyle w:val="Tekstpodstawowy"/>
      <w:spacing w:line="14" w:lineRule="auto"/>
      <w:rPr>
        <w:sz w:val="20"/>
      </w:rPr>
    </w:pPr>
    <w:r w:rsidRPr="001232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2pt;margin-top:782.6pt;width:9.55pt;height:14.25pt;z-index:-251658752;mso-position-horizontal-relative:page;mso-position-vertical-relative:page" filled="f" stroked="f">
          <v:textbox style="mso-next-textbox:#_x0000_s2049" inset="0,0,0,0">
            <w:txbxContent>
              <w:p w:rsidR="00BE3FCD" w:rsidRDefault="001232E8">
                <w:pPr>
                  <w:pStyle w:val="Tekstpodstawowy"/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151C7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17A4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D" w:rsidRDefault="00BE3FC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49" w:rsidRDefault="00117A49">
      <w:r>
        <w:separator/>
      </w:r>
    </w:p>
  </w:footnote>
  <w:footnote w:type="continuationSeparator" w:id="0">
    <w:p w:rsidR="00117A49" w:rsidRDefault="00117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2" w:rsidRPr="00821AC2" w:rsidRDefault="00821AC2" w:rsidP="00821AC2">
    <w:pPr>
      <w:pStyle w:val="Nagwek"/>
    </w:pPr>
    <w:r w:rsidRPr="00821AC2">
      <w:rPr>
        <w:noProof/>
        <w:lang w:val="pl-PL" w:eastAsia="pl-PL"/>
      </w:rPr>
      <w:drawing>
        <wp:inline distT="0" distB="0" distL="0" distR="0">
          <wp:extent cx="5760720" cy="61017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D57"/>
    <w:multiLevelType w:val="hybridMultilevel"/>
    <w:tmpl w:val="D8CCA508"/>
    <w:lvl w:ilvl="0" w:tplc="04150001">
      <w:start w:val="1"/>
      <w:numFmt w:val="bullet"/>
      <w:lvlText w:val=""/>
      <w:lvlJc w:val="left"/>
      <w:pPr>
        <w:ind w:left="546" w:hanging="428"/>
      </w:pPr>
      <w:rPr>
        <w:rFonts w:ascii="Symbol" w:hAnsi="Symbol" w:hint="default"/>
        <w:spacing w:val="-1"/>
        <w:w w:val="100"/>
        <w:sz w:val="22"/>
        <w:szCs w:val="22"/>
      </w:rPr>
    </w:lvl>
    <w:lvl w:ilvl="1" w:tplc="90824684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94448476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1DDE1076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DD2EA800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81B0AB1C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C2085210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981260C8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4A9829C0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">
    <w:nsid w:val="0AB57164"/>
    <w:multiLevelType w:val="hybridMultilevel"/>
    <w:tmpl w:val="B4BE5B1C"/>
    <w:lvl w:ilvl="0" w:tplc="C3447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297B"/>
    <w:multiLevelType w:val="hybridMultilevel"/>
    <w:tmpl w:val="63BA47E4"/>
    <w:lvl w:ilvl="0" w:tplc="43C09938">
      <w:start w:val="1"/>
      <w:numFmt w:val="lowerLetter"/>
      <w:lvlText w:val="%1."/>
      <w:lvlJc w:val="left"/>
      <w:pPr>
        <w:ind w:left="9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>
    <w:nsid w:val="108B4EF2"/>
    <w:multiLevelType w:val="hybridMultilevel"/>
    <w:tmpl w:val="D8D4D742"/>
    <w:lvl w:ilvl="0" w:tplc="48463684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7CC8A964">
      <w:start w:val="1"/>
      <w:numFmt w:val="decimal"/>
      <w:lvlText w:val="%2."/>
      <w:lvlJc w:val="left"/>
      <w:pPr>
        <w:ind w:left="243" w:hanging="243"/>
        <w:jc w:val="right"/>
      </w:pPr>
      <w:rPr>
        <w:rFonts w:ascii="Calibri Light" w:eastAsia="Arial" w:hAnsi="Calibri Light" w:cs="Arial" w:hint="default"/>
        <w:spacing w:val="-7"/>
        <w:w w:val="97"/>
        <w:sz w:val="22"/>
        <w:szCs w:val="22"/>
      </w:rPr>
    </w:lvl>
    <w:lvl w:ilvl="2" w:tplc="060EB8BE">
      <w:start w:val="1"/>
      <w:numFmt w:val="decimal"/>
      <w:lvlText w:val="%3)"/>
      <w:lvlJc w:val="left"/>
      <w:pPr>
        <w:ind w:left="281" w:hanging="281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3" w:tplc="2C089976">
      <w:numFmt w:val="bullet"/>
      <w:lvlText w:val="•"/>
      <w:lvlJc w:val="left"/>
      <w:pPr>
        <w:ind w:left="1916" w:hanging="281"/>
      </w:pPr>
      <w:rPr>
        <w:rFonts w:hint="default"/>
      </w:rPr>
    </w:lvl>
    <w:lvl w:ilvl="4" w:tplc="DD7C8A68"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55621E72">
      <w:numFmt w:val="bullet"/>
      <w:lvlText w:val="•"/>
      <w:lvlJc w:val="left"/>
      <w:pPr>
        <w:ind w:left="4109" w:hanging="281"/>
      </w:pPr>
      <w:rPr>
        <w:rFonts w:hint="default"/>
      </w:rPr>
    </w:lvl>
    <w:lvl w:ilvl="6" w:tplc="50703FCC">
      <w:numFmt w:val="bullet"/>
      <w:lvlText w:val="•"/>
      <w:lvlJc w:val="left"/>
      <w:pPr>
        <w:ind w:left="5205" w:hanging="281"/>
      </w:pPr>
      <w:rPr>
        <w:rFonts w:hint="default"/>
      </w:rPr>
    </w:lvl>
    <w:lvl w:ilvl="7" w:tplc="D32AA880">
      <w:numFmt w:val="bullet"/>
      <w:lvlText w:val="•"/>
      <w:lvlJc w:val="left"/>
      <w:pPr>
        <w:ind w:left="6302" w:hanging="281"/>
      </w:pPr>
      <w:rPr>
        <w:rFonts w:hint="default"/>
      </w:rPr>
    </w:lvl>
    <w:lvl w:ilvl="8" w:tplc="CBBC9A08">
      <w:numFmt w:val="bullet"/>
      <w:lvlText w:val="•"/>
      <w:lvlJc w:val="left"/>
      <w:pPr>
        <w:ind w:left="7398" w:hanging="281"/>
      </w:pPr>
      <w:rPr>
        <w:rFonts w:hint="default"/>
      </w:rPr>
    </w:lvl>
  </w:abstractNum>
  <w:abstractNum w:abstractNumId="4">
    <w:nsid w:val="169911B4"/>
    <w:multiLevelType w:val="hybridMultilevel"/>
    <w:tmpl w:val="D5D4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3C3A"/>
    <w:multiLevelType w:val="hybridMultilevel"/>
    <w:tmpl w:val="92ECD26A"/>
    <w:lvl w:ilvl="0" w:tplc="48463684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7CC8A964">
      <w:start w:val="1"/>
      <w:numFmt w:val="decimal"/>
      <w:lvlText w:val="%2."/>
      <w:lvlJc w:val="left"/>
      <w:pPr>
        <w:ind w:left="594" w:hanging="243"/>
        <w:jc w:val="right"/>
      </w:pPr>
      <w:rPr>
        <w:rFonts w:ascii="Calibri Light" w:eastAsia="Arial" w:hAnsi="Calibri Light" w:cs="Arial" w:hint="default"/>
        <w:spacing w:val="-7"/>
        <w:w w:val="97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81" w:hanging="281"/>
      </w:pPr>
      <w:rPr>
        <w:rFonts w:hint="default"/>
        <w:spacing w:val="-1"/>
        <w:w w:val="100"/>
        <w:sz w:val="22"/>
        <w:szCs w:val="22"/>
      </w:rPr>
    </w:lvl>
    <w:lvl w:ilvl="3" w:tplc="2C089976">
      <w:numFmt w:val="bullet"/>
      <w:lvlText w:val="•"/>
      <w:lvlJc w:val="left"/>
      <w:pPr>
        <w:ind w:left="1916" w:hanging="281"/>
      </w:pPr>
      <w:rPr>
        <w:rFonts w:hint="default"/>
      </w:rPr>
    </w:lvl>
    <w:lvl w:ilvl="4" w:tplc="DD7C8A68"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55621E72">
      <w:numFmt w:val="bullet"/>
      <w:lvlText w:val="•"/>
      <w:lvlJc w:val="left"/>
      <w:pPr>
        <w:ind w:left="4109" w:hanging="281"/>
      </w:pPr>
      <w:rPr>
        <w:rFonts w:hint="default"/>
      </w:rPr>
    </w:lvl>
    <w:lvl w:ilvl="6" w:tplc="50703FCC">
      <w:numFmt w:val="bullet"/>
      <w:lvlText w:val="•"/>
      <w:lvlJc w:val="left"/>
      <w:pPr>
        <w:ind w:left="5205" w:hanging="281"/>
      </w:pPr>
      <w:rPr>
        <w:rFonts w:hint="default"/>
      </w:rPr>
    </w:lvl>
    <w:lvl w:ilvl="7" w:tplc="D32AA880">
      <w:numFmt w:val="bullet"/>
      <w:lvlText w:val="•"/>
      <w:lvlJc w:val="left"/>
      <w:pPr>
        <w:ind w:left="6302" w:hanging="281"/>
      </w:pPr>
      <w:rPr>
        <w:rFonts w:hint="default"/>
      </w:rPr>
    </w:lvl>
    <w:lvl w:ilvl="8" w:tplc="CBBC9A08">
      <w:numFmt w:val="bullet"/>
      <w:lvlText w:val="•"/>
      <w:lvlJc w:val="left"/>
      <w:pPr>
        <w:ind w:left="7398" w:hanging="281"/>
      </w:pPr>
      <w:rPr>
        <w:rFonts w:hint="default"/>
      </w:rPr>
    </w:lvl>
  </w:abstractNum>
  <w:abstractNum w:abstractNumId="6">
    <w:nsid w:val="235230B8"/>
    <w:multiLevelType w:val="hybridMultilevel"/>
    <w:tmpl w:val="6E7C0FF8"/>
    <w:lvl w:ilvl="0" w:tplc="C3447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860"/>
    <w:multiLevelType w:val="hybridMultilevel"/>
    <w:tmpl w:val="CC02E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81302"/>
    <w:multiLevelType w:val="multilevel"/>
    <w:tmpl w:val="11D2E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D75602C"/>
    <w:multiLevelType w:val="hybridMultilevel"/>
    <w:tmpl w:val="3B2216D4"/>
    <w:lvl w:ilvl="0" w:tplc="1AB4EEB4">
      <w:start w:val="1"/>
      <w:numFmt w:val="decimal"/>
      <w:lvlText w:val="%1."/>
      <w:lvlJc w:val="left"/>
      <w:pPr>
        <w:ind w:left="594" w:hanging="413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0CC2BA68">
      <w:start w:val="1"/>
      <w:numFmt w:val="decimal"/>
      <w:lvlText w:val="%2."/>
      <w:lvlJc w:val="left"/>
      <w:pPr>
        <w:ind w:left="312" w:hanging="312"/>
      </w:pPr>
      <w:rPr>
        <w:rFonts w:ascii="Calibri Light" w:eastAsia="Arial" w:hAnsi="Calibri Light" w:cs="Arial" w:hint="default"/>
        <w:spacing w:val="-8"/>
        <w:w w:val="97"/>
        <w:sz w:val="22"/>
        <w:szCs w:val="22"/>
      </w:rPr>
    </w:lvl>
    <w:lvl w:ilvl="2" w:tplc="582E354A">
      <w:numFmt w:val="bullet"/>
      <w:lvlText w:val="•"/>
      <w:lvlJc w:val="left"/>
      <w:pPr>
        <w:ind w:left="2398" w:hanging="312"/>
      </w:pPr>
      <w:rPr>
        <w:rFonts w:hint="default"/>
      </w:rPr>
    </w:lvl>
    <w:lvl w:ilvl="3" w:tplc="A4C6EB9E">
      <w:numFmt w:val="bullet"/>
      <w:lvlText w:val="•"/>
      <w:lvlJc w:val="left"/>
      <w:pPr>
        <w:ind w:left="3297" w:hanging="312"/>
      </w:pPr>
      <w:rPr>
        <w:rFonts w:hint="default"/>
      </w:rPr>
    </w:lvl>
    <w:lvl w:ilvl="4" w:tplc="97FC0CFC">
      <w:numFmt w:val="bullet"/>
      <w:lvlText w:val="•"/>
      <w:lvlJc w:val="left"/>
      <w:pPr>
        <w:ind w:left="4196" w:hanging="312"/>
      </w:pPr>
      <w:rPr>
        <w:rFonts w:hint="default"/>
      </w:rPr>
    </w:lvl>
    <w:lvl w:ilvl="5" w:tplc="5FA6D1D6">
      <w:numFmt w:val="bullet"/>
      <w:lvlText w:val="•"/>
      <w:lvlJc w:val="left"/>
      <w:pPr>
        <w:ind w:left="5095" w:hanging="312"/>
      </w:pPr>
      <w:rPr>
        <w:rFonts w:hint="default"/>
      </w:rPr>
    </w:lvl>
    <w:lvl w:ilvl="6" w:tplc="9078C99C">
      <w:numFmt w:val="bullet"/>
      <w:lvlText w:val="•"/>
      <w:lvlJc w:val="left"/>
      <w:pPr>
        <w:ind w:left="5994" w:hanging="312"/>
      </w:pPr>
      <w:rPr>
        <w:rFonts w:hint="default"/>
      </w:rPr>
    </w:lvl>
    <w:lvl w:ilvl="7" w:tplc="06F2C7DA">
      <w:numFmt w:val="bullet"/>
      <w:lvlText w:val="•"/>
      <w:lvlJc w:val="left"/>
      <w:pPr>
        <w:ind w:left="6893" w:hanging="312"/>
      </w:pPr>
      <w:rPr>
        <w:rFonts w:hint="default"/>
      </w:rPr>
    </w:lvl>
    <w:lvl w:ilvl="8" w:tplc="91665E9A">
      <w:numFmt w:val="bullet"/>
      <w:lvlText w:val="•"/>
      <w:lvlJc w:val="left"/>
      <w:pPr>
        <w:ind w:left="7792" w:hanging="312"/>
      </w:pPr>
      <w:rPr>
        <w:rFonts w:hint="default"/>
      </w:rPr>
    </w:lvl>
  </w:abstractNum>
  <w:abstractNum w:abstractNumId="10">
    <w:nsid w:val="47647AFD"/>
    <w:multiLevelType w:val="hybridMultilevel"/>
    <w:tmpl w:val="346ED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112B"/>
    <w:multiLevelType w:val="hybridMultilevel"/>
    <w:tmpl w:val="CD3C32D0"/>
    <w:lvl w:ilvl="0" w:tplc="A7FAA9A2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1DB62FEE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0E9CD234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BE10F0FA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51DA9418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C83E6B48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22F42C18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EFDEE022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104691FA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2">
    <w:nsid w:val="54B31B28"/>
    <w:multiLevelType w:val="hybridMultilevel"/>
    <w:tmpl w:val="2AE4B712"/>
    <w:lvl w:ilvl="0" w:tplc="AC863880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90824684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94448476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1DDE1076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DD2EA800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81B0AB1C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C2085210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981260C8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4A9829C0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3">
    <w:nsid w:val="54FF1504"/>
    <w:multiLevelType w:val="hybridMultilevel"/>
    <w:tmpl w:val="4B7C6A9A"/>
    <w:lvl w:ilvl="0" w:tplc="C3447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5408A"/>
    <w:multiLevelType w:val="hybridMultilevel"/>
    <w:tmpl w:val="D144C0D6"/>
    <w:lvl w:ilvl="0" w:tplc="42D6886E">
      <w:start w:val="1"/>
      <w:numFmt w:val="decimal"/>
      <w:lvlText w:val="%1."/>
      <w:lvlJc w:val="left"/>
      <w:pPr>
        <w:ind w:left="594" w:hanging="363"/>
      </w:pPr>
      <w:rPr>
        <w:rFonts w:ascii="Calibri Light" w:eastAsia="Arial" w:hAnsi="Calibri Light" w:cs="Arial" w:hint="default"/>
        <w:spacing w:val="-10"/>
        <w:w w:val="97"/>
        <w:sz w:val="22"/>
        <w:szCs w:val="22"/>
      </w:rPr>
    </w:lvl>
    <w:lvl w:ilvl="1" w:tplc="60701DC6">
      <w:numFmt w:val="bullet"/>
      <w:lvlText w:val="•"/>
      <w:lvlJc w:val="left"/>
      <w:pPr>
        <w:ind w:left="1499" w:hanging="363"/>
      </w:pPr>
      <w:rPr>
        <w:rFonts w:hint="default"/>
      </w:rPr>
    </w:lvl>
    <w:lvl w:ilvl="2" w:tplc="97AE8E7E">
      <w:numFmt w:val="bullet"/>
      <w:lvlText w:val="•"/>
      <w:lvlJc w:val="left"/>
      <w:pPr>
        <w:ind w:left="2398" w:hanging="363"/>
      </w:pPr>
      <w:rPr>
        <w:rFonts w:hint="default"/>
      </w:rPr>
    </w:lvl>
    <w:lvl w:ilvl="3" w:tplc="23B6567C">
      <w:numFmt w:val="bullet"/>
      <w:lvlText w:val="•"/>
      <w:lvlJc w:val="left"/>
      <w:pPr>
        <w:ind w:left="3297" w:hanging="363"/>
      </w:pPr>
      <w:rPr>
        <w:rFonts w:hint="default"/>
      </w:rPr>
    </w:lvl>
    <w:lvl w:ilvl="4" w:tplc="433CAA9A">
      <w:numFmt w:val="bullet"/>
      <w:lvlText w:val="•"/>
      <w:lvlJc w:val="left"/>
      <w:pPr>
        <w:ind w:left="4196" w:hanging="363"/>
      </w:pPr>
      <w:rPr>
        <w:rFonts w:hint="default"/>
      </w:rPr>
    </w:lvl>
    <w:lvl w:ilvl="5" w:tplc="58B8FE3C">
      <w:numFmt w:val="bullet"/>
      <w:lvlText w:val="•"/>
      <w:lvlJc w:val="left"/>
      <w:pPr>
        <w:ind w:left="5095" w:hanging="363"/>
      </w:pPr>
      <w:rPr>
        <w:rFonts w:hint="default"/>
      </w:rPr>
    </w:lvl>
    <w:lvl w:ilvl="6" w:tplc="0ECE576C">
      <w:numFmt w:val="bullet"/>
      <w:lvlText w:val="•"/>
      <w:lvlJc w:val="left"/>
      <w:pPr>
        <w:ind w:left="5994" w:hanging="363"/>
      </w:pPr>
      <w:rPr>
        <w:rFonts w:hint="default"/>
      </w:rPr>
    </w:lvl>
    <w:lvl w:ilvl="7" w:tplc="27F410C2">
      <w:numFmt w:val="bullet"/>
      <w:lvlText w:val="•"/>
      <w:lvlJc w:val="left"/>
      <w:pPr>
        <w:ind w:left="6893" w:hanging="363"/>
      </w:pPr>
      <w:rPr>
        <w:rFonts w:hint="default"/>
      </w:rPr>
    </w:lvl>
    <w:lvl w:ilvl="8" w:tplc="404E6156">
      <w:numFmt w:val="bullet"/>
      <w:lvlText w:val="•"/>
      <w:lvlJc w:val="left"/>
      <w:pPr>
        <w:ind w:left="7792" w:hanging="363"/>
      </w:pPr>
      <w:rPr>
        <w:rFonts w:hint="default"/>
      </w:rPr>
    </w:lvl>
  </w:abstractNum>
  <w:abstractNum w:abstractNumId="15">
    <w:nsid w:val="63FB5B0D"/>
    <w:multiLevelType w:val="hybridMultilevel"/>
    <w:tmpl w:val="DFE01E78"/>
    <w:lvl w:ilvl="0" w:tplc="429CE4F4">
      <w:start w:val="1"/>
      <w:numFmt w:val="decimal"/>
      <w:lvlText w:val="%1."/>
      <w:lvlJc w:val="left"/>
      <w:pPr>
        <w:ind w:left="336" w:hanging="336"/>
      </w:pPr>
      <w:rPr>
        <w:rFonts w:ascii="Calibri Light" w:eastAsia="Arial" w:hAnsi="Calibri Light" w:cs="Arial" w:hint="default"/>
        <w:b w:val="0"/>
        <w:spacing w:val="-7"/>
        <w:w w:val="97"/>
        <w:sz w:val="22"/>
        <w:szCs w:val="22"/>
      </w:rPr>
    </w:lvl>
    <w:lvl w:ilvl="1" w:tplc="8054B442">
      <w:numFmt w:val="bullet"/>
      <w:lvlText w:val="•"/>
      <w:lvlJc w:val="left"/>
      <w:pPr>
        <w:ind w:left="1241" w:hanging="336"/>
      </w:pPr>
      <w:rPr>
        <w:rFonts w:hint="default"/>
      </w:rPr>
    </w:lvl>
    <w:lvl w:ilvl="2" w:tplc="BBAE88B8">
      <w:numFmt w:val="bullet"/>
      <w:lvlText w:val="•"/>
      <w:lvlJc w:val="left"/>
      <w:pPr>
        <w:ind w:left="2140" w:hanging="336"/>
      </w:pPr>
      <w:rPr>
        <w:rFonts w:hint="default"/>
      </w:rPr>
    </w:lvl>
    <w:lvl w:ilvl="3" w:tplc="970C29F6">
      <w:numFmt w:val="bullet"/>
      <w:lvlText w:val="•"/>
      <w:lvlJc w:val="left"/>
      <w:pPr>
        <w:ind w:left="3039" w:hanging="336"/>
      </w:pPr>
      <w:rPr>
        <w:rFonts w:hint="default"/>
      </w:rPr>
    </w:lvl>
    <w:lvl w:ilvl="4" w:tplc="27322B42">
      <w:numFmt w:val="bullet"/>
      <w:lvlText w:val="•"/>
      <w:lvlJc w:val="left"/>
      <w:pPr>
        <w:ind w:left="3938" w:hanging="336"/>
      </w:pPr>
      <w:rPr>
        <w:rFonts w:hint="default"/>
      </w:rPr>
    </w:lvl>
    <w:lvl w:ilvl="5" w:tplc="CA5CDBB2">
      <w:numFmt w:val="bullet"/>
      <w:lvlText w:val="•"/>
      <w:lvlJc w:val="left"/>
      <w:pPr>
        <w:ind w:left="4837" w:hanging="336"/>
      </w:pPr>
      <w:rPr>
        <w:rFonts w:hint="default"/>
      </w:rPr>
    </w:lvl>
    <w:lvl w:ilvl="6" w:tplc="CECE4D24">
      <w:numFmt w:val="bullet"/>
      <w:lvlText w:val="•"/>
      <w:lvlJc w:val="left"/>
      <w:pPr>
        <w:ind w:left="5736" w:hanging="336"/>
      </w:pPr>
      <w:rPr>
        <w:rFonts w:hint="default"/>
      </w:rPr>
    </w:lvl>
    <w:lvl w:ilvl="7" w:tplc="BC826C24">
      <w:numFmt w:val="bullet"/>
      <w:lvlText w:val="•"/>
      <w:lvlJc w:val="left"/>
      <w:pPr>
        <w:ind w:left="6635" w:hanging="336"/>
      </w:pPr>
      <w:rPr>
        <w:rFonts w:hint="default"/>
      </w:rPr>
    </w:lvl>
    <w:lvl w:ilvl="8" w:tplc="099A9F3A">
      <w:numFmt w:val="bullet"/>
      <w:lvlText w:val="•"/>
      <w:lvlJc w:val="left"/>
      <w:pPr>
        <w:ind w:left="7534" w:hanging="336"/>
      </w:pPr>
      <w:rPr>
        <w:rFonts w:hint="default"/>
      </w:rPr>
    </w:lvl>
  </w:abstractNum>
  <w:abstractNum w:abstractNumId="16">
    <w:nsid w:val="65147269"/>
    <w:multiLevelType w:val="hybridMultilevel"/>
    <w:tmpl w:val="B7C0F3A8"/>
    <w:lvl w:ilvl="0" w:tplc="22ECFD0A">
      <w:start w:val="1"/>
      <w:numFmt w:val="decimal"/>
      <w:lvlText w:val="%1."/>
      <w:lvlJc w:val="left"/>
      <w:pPr>
        <w:ind w:left="685" w:hanging="567"/>
        <w:jc w:val="right"/>
      </w:pPr>
      <w:rPr>
        <w:rFonts w:ascii="Calibri Light" w:eastAsia="Arial" w:hAnsi="Calibri Light" w:cs="Arial" w:hint="default"/>
        <w:b w:val="0"/>
        <w:spacing w:val="-5"/>
        <w:w w:val="97"/>
        <w:sz w:val="22"/>
        <w:szCs w:val="22"/>
      </w:rPr>
    </w:lvl>
    <w:lvl w:ilvl="1" w:tplc="9A289CEE">
      <w:start w:val="1"/>
      <w:numFmt w:val="decimal"/>
      <w:lvlText w:val="%2."/>
      <w:lvlJc w:val="left"/>
      <w:pPr>
        <w:ind w:left="637" w:hanging="392"/>
      </w:pPr>
      <w:rPr>
        <w:rFonts w:ascii="Calibri Light" w:eastAsia="Arial" w:hAnsi="Calibri Light" w:cs="Calibri Light" w:hint="default"/>
        <w:spacing w:val="-5"/>
        <w:w w:val="97"/>
        <w:sz w:val="22"/>
        <w:szCs w:val="22"/>
      </w:rPr>
    </w:lvl>
    <w:lvl w:ilvl="2" w:tplc="2024792A">
      <w:start w:val="1"/>
      <w:numFmt w:val="decimal"/>
      <w:lvlText w:val="%3)"/>
      <w:lvlJc w:val="left"/>
      <w:pPr>
        <w:ind w:left="1575" w:hanging="948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3" w:tplc="97BEFF96">
      <w:numFmt w:val="bullet"/>
      <w:lvlText w:val="•"/>
      <w:lvlJc w:val="left"/>
      <w:pPr>
        <w:ind w:left="2581" w:hanging="948"/>
      </w:pPr>
      <w:rPr>
        <w:rFonts w:hint="default"/>
      </w:rPr>
    </w:lvl>
    <w:lvl w:ilvl="4" w:tplc="A2484D92">
      <w:numFmt w:val="bullet"/>
      <w:lvlText w:val="•"/>
      <w:lvlJc w:val="left"/>
      <w:pPr>
        <w:ind w:left="3582" w:hanging="948"/>
      </w:pPr>
      <w:rPr>
        <w:rFonts w:hint="default"/>
      </w:rPr>
    </w:lvl>
    <w:lvl w:ilvl="5" w:tplc="30547226">
      <w:numFmt w:val="bullet"/>
      <w:lvlText w:val="•"/>
      <w:lvlJc w:val="left"/>
      <w:pPr>
        <w:ind w:left="4584" w:hanging="948"/>
      </w:pPr>
      <w:rPr>
        <w:rFonts w:hint="default"/>
      </w:rPr>
    </w:lvl>
    <w:lvl w:ilvl="6" w:tplc="BFD4A0DE">
      <w:numFmt w:val="bullet"/>
      <w:lvlText w:val="•"/>
      <w:lvlJc w:val="left"/>
      <w:pPr>
        <w:ind w:left="5585" w:hanging="948"/>
      </w:pPr>
      <w:rPr>
        <w:rFonts w:hint="default"/>
      </w:rPr>
    </w:lvl>
    <w:lvl w:ilvl="7" w:tplc="F9445538">
      <w:numFmt w:val="bullet"/>
      <w:lvlText w:val="•"/>
      <w:lvlJc w:val="left"/>
      <w:pPr>
        <w:ind w:left="6587" w:hanging="948"/>
      </w:pPr>
      <w:rPr>
        <w:rFonts w:hint="default"/>
      </w:rPr>
    </w:lvl>
    <w:lvl w:ilvl="8" w:tplc="9B4C31DA">
      <w:numFmt w:val="bullet"/>
      <w:lvlText w:val="•"/>
      <w:lvlJc w:val="left"/>
      <w:pPr>
        <w:ind w:left="7588" w:hanging="948"/>
      </w:pPr>
      <w:rPr>
        <w:rFonts w:hint="default"/>
      </w:rPr>
    </w:lvl>
  </w:abstractNum>
  <w:abstractNum w:abstractNumId="17">
    <w:nsid w:val="65472E8D"/>
    <w:multiLevelType w:val="hybridMultilevel"/>
    <w:tmpl w:val="5B148574"/>
    <w:lvl w:ilvl="0" w:tplc="4E34B306">
      <w:start w:val="1"/>
      <w:numFmt w:val="decimal"/>
      <w:lvlText w:val="%1."/>
      <w:lvlJc w:val="left"/>
      <w:pPr>
        <w:ind w:left="546" w:hanging="428"/>
        <w:jc w:val="right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B342606A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5C303B64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C70A72BC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FAF2E2EA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ACEA1DDE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161471BA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7AE4FE62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B9BA849A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8">
    <w:nsid w:val="659966E0"/>
    <w:multiLevelType w:val="hybridMultilevel"/>
    <w:tmpl w:val="BAFCE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F530C8"/>
    <w:multiLevelType w:val="hybridMultilevel"/>
    <w:tmpl w:val="22C2CFE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8"/>
  </w:num>
  <w:num w:numId="13">
    <w:abstractNumId w:val="0"/>
  </w:num>
  <w:num w:numId="14">
    <w:abstractNumId w:val="4"/>
  </w:num>
  <w:num w:numId="15">
    <w:abstractNumId w:val="10"/>
  </w:num>
  <w:num w:numId="16">
    <w:abstractNumId w:val="2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Curyło">
    <w15:presenceInfo w15:providerId="None" w15:userId="Katarzyna Cury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3FCD"/>
    <w:rsid w:val="00034EC6"/>
    <w:rsid w:val="0009654A"/>
    <w:rsid w:val="000F580F"/>
    <w:rsid w:val="00117A49"/>
    <w:rsid w:val="001232E8"/>
    <w:rsid w:val="0014158F"/>
    <w:rsid w:val="00151C7E"/>
    <w:rsid w:val="001C7C93"/>
    <w:rsid w:val="001F0876"/>
    <w:rsid w:val="00201353"/>
    <w:rsid w:val="002212E5"/>
    <w:rsid w:val="002252D0"/>
    <w:rsid w:val="002736D6"/>
    <w:rsid w:val="002B5FBB"/>
    <w:rsid w:val="002C30C8"/>
    <w:rsid w:val="002C3474"/>
    <w:rsid w:val="002D2EAA"/>
    <w:rsid w:val="002E39E8"/>
    <w:rsid w:val="00332B1B"/>
    <w:rsid w:val="003462D8"/>
    <w:rsid w:val="00396725"/>
    <w:rsid w:val="003A3085"/>
    <w:rsid w:val="003A348E"/>
    <w:rsid w:val="003B66DE"/>
    <w:rsid w:val="003E6055"/>
    <w:rsid w:val="003F4D19"/>
    <w:rsid w:val="00411442"/>
    <w:rsid w:val="00427DD0"/>
    <w:rsid w:val="00432C65"/>
    <w:rsid w:val="004835F8"/>
    <w:rsid w:val="004C6D09"/>
    <w:rsid w:val="004E76E8"/>
    <w:rsid w:val="00556B6A"/>
    <w:rsid w:val="005A4410"/>
    <w:rsid w:val="005C52C4"/>
    <w:rsid w:val="006C066D"/>
    <w:rsid w:val="006D6420"/>
    <w:rsid w:val="00713CBA"/>
    <w:rsid w:val="0071791B"/>
    <w:rsid w:val="00762CEB"/>
    <w:rsid w:val="00821AC2"/>
    <w:rsid w:val="008423F8"/>
    <w:rsid w:val="008F733E"/>
    <w:rsid w:val="00924A9C"/>
    <w:rsid w:val="00936C84"/>
    <w:rsid w:val="009744B3"/>
    <w:rsid w:val="00987637"/>
    <w:rsid w:val="00A01405"/>
    <w:rsid w:val="00A20A13"/>
    <w:rsid w:val="00A976B3"/>
    <w:rsid w:val="00AA7627"/>
    <w:rsid w:val="00AB6966"/>
    <w:rsid w:val="00AF1145"/>
    <w:rsid w:val="00B04C74"/>
    <w:rsid w:val="00B265A9"/>
    <w:rsid w:val="00B43273"/>
    <w:rsid w:val="00B43DD8"/>
    <w:rsid w:val="00B81C98"/>
    <w:rsid w:val="00B903CC"/>
    <w:rsid w:val="00B96DF4"/>
    <w:rsid w:val="00BC6D2D"/>
    <w:rsid w:val="00BE3FCD"/>
    <w:rsid w:val="00CE2344"/>
    <w:rsid w:val="00D7322D"/>
    <w:rsid w:val="00DD6A23"/>
    <w:rsid w:val="00DE2084"/>
    <w:rsid w:val="00E14FFD"/>
    <w:rsid w:val="00E41B25"/>
    <w:rsid w:val="00EB1A74"/>
    <w:rsid w:val="00EC61D1"/>
    <w:rsid w:val="00F2669D"/>
    <w:rsid w:val="00F53F3D"/>
    <w:rsid w:val="00F854A9"/>
    <w:rsid w:val="00F8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762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A7627"/>
    <w:pPr>
      <w:ind w:left="70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CE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7627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AA7627"/>
    <w:pPr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AA7627"/>
  </w:style>
  <w:style w:type="character" w:styleId="Odwoaniedokomentarza">
    <w:name w:val="annotation reference"/>
    <w:basedOn w:val="Domylnaczcionkaakapitu"/>
    <w:uiPriority w:val="99"/>
    <w:semiHidden/>
    <w:unhideWhenUsed/>
    <w:rsid w:val="002E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9E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9E8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E8"/>
    <w:rPr>
      <w:rFonts w:ascii="Segoe UI" w:eastAsia="Arial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F580F"/>
    <w:rPr>
      <w:rFonts w:ascii="Arial" w:eastAsia="Arial" w:hAnsi="Arial" w:cs="Arial"/>
    </w:rPr>
  </w:style>
  <w:style w:type="character" w:customStyle="1" w:styleId="TeksttreciPogrubienie">
    <w:name w:val="Tekst treści + Pogrubienie"/>
    <w:rsid w:val="000F580F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69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F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69D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B81C98"/>
  </w:style>
  <w:style w:type="paragraph" w:customStyle="1" w:styleId="Default">
    <w:name w:val="Default"/>
    <w:rsid w:val="00762CEB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CEB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Ewelina Szumigaj</cp:lastModifiedBy>
  <cp:revision>2</cp:revision>
  <dcterms:created xsi:type="dcterms:W3CDTF">2019-10-02T07:22:00Z</dcterms:created>
  <dcterms:modified xsi:type="dcterms:W3CDTF">2019-10-02T07:22:00Z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